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Autospacing="0" w:afterAutospacing="0" w:line="500" w:lineRule="exact"/>
        <w:ind w:right="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bookmarkStart w:id="0" w:name="_GoBack"/>
      <w:r>
        <w:rPr>
          <w:rFonts w:hint="default" w:ascii="Times New Roman" w:hAnsi="Times New Roman" w:eastAsia="方正小标宋_GBK" w:cs="Times New Roman"/>
          <w:i w:val="0"/>
          <w:caps w:val="0"/>
          <w:color w:val="333333"/>
          <w:spacing w:val="0"/>
          <w:kern w:val="0"/>
          <w:sz w:val="44"/>
          <w:szCs w:val="44"/>
          <w:shd w:val="clear" w:fill="FFFFFF"/>
          <w:lang w:val="en-US" w:eastAsia="zh-CN" w:bidi="ar"/>
        </w:rPr>
        <w:t>葛店开发区知识产权奖励补贴申报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Autospacing="0" w:afterAutospacing="0" w:line="500" w:lineRule="exact"/>
        <w:ind w:right="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r>
        <w:rPr>
          <w:rFonts w:hint="default" w:ascii="Times New Roman" w:hAnsi="Times New Roman" w:eastAsia="方正小标宋_GBK" w:cs="Times New Roman"/>
          <w:i w:val="0"/>
          <w:caps w:val="0"/>
          <w:color w:val="333333"/>
          <w:spacing w:val="0"/>
          <w:kern w:val="0"/>
          <w:sz w:val="44"/>
          <w:szCs w:val="44"/>
          <w:shd w:val="clear" w:fill="FFFFFF"/>
          <w:lang w:val="en-US" w:eastAsia="zh-CN" w:bidi="ar"/>
        </w:rPr>
        <w:t>程序规定</w:t>
      </w:r>
    </w:p>
    <w:bookmarkEnd w:id="0"/>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Autospacing="0" w:afterAutospacing="0" w:line="500" w:lineRule="exact"/>
        <w:ind w:left="0" w:right="0" w:firstLine="880" w:firstLineChars="20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Autospacing="0" w:afterAutospacing="0" w:line="500" w:lineRule="exact"/>
        <w:ind w:right="0" w:firstLine="640" w:firstLineChars="200"/>
        <w:jc w:val="left"/>
        <w:textAlignment w:val="auto"/>
        <w:rPr>
          <w:rFonts w:hint="default" w:ascii="Times New Roman" w:hAnsi="Times New Roman" w:eastAsia="方正仿宋_GB2312" w:cs="Times New Roman"/>
          <w:i w:val="0"/>
          <w:caps w:val="0"/>
          <w:color w:val="auto"/>
          <w:spacing w:val="0"/>
          <w:kern w:val="0"/>
          <w:sz w:val="32"/>
          <w:szCs w:val="32"/>
          <w:shd w:val="clear" w:fill="FFFFFF"/>
          <w:lang w:val="en-US" w:eastAsia="zh-CN" w:bidi="ar"/>
        </w:rPr>
      </w:pPr>
      <w:r>
        <w:rPr>
          <w:rFonts w:hint="default" w:ascii="Times New Roman" w:hAnsi="Times New Roman" w:eastAsia="方正仿宋_GB2312" w:cs="Times New Roman"/>
          <w:i w:val="0"/>
          <w:caps w:val="0"/>
          <w:color w:val="auto"/>
          <w:spacing w:val="0"/>
          <w:sz w:val="32"/>
          <w:szCs w:val="32"/>
        </w:rPr>
        <w:t>为全面提升知识产权创造</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运用</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保护</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管理水平，进一步推动</w:t>
      </w:r>
      <w:r>
        <w:rPr>
          <w:rFonts w:hint="default" w:ascii="Times New Roman" w:hAnsi="Times New Roman" w:eastAsia="方正仿宋_GB2312" w:cs="Times New Roman"/>
          <w:i w:val="0"/>
          <w:caps w:val="0"/>
          <w:color w:val="auto"/>
          <w:spacing w:val="0"/>
          <w:sz w:val="32"/>
          <w:szCs w:val="32"/>
          <w:lang w:val="en-US" w:eastAsia="zh-CN"/>
        </w:rPr>
        <w:t>葛店开发区</w:t>
      </w:r>
      <w:r>
        <w:rPr>
          <w:rFonts w:hint="default" w:ascii="Times New Roman" w:hAnsi="Times New Roman" w:eastAsia="方正仿宋_GB2312" w:cs="Times New Roman"/>
          <w:i w:val="0"/>
          <w:caps w:val="0"/>
          <w:color w:val="auto"/>
          <w:spacing w:val="0"/>
          <w:sz w:val="32"/>
          <w:szCs w:val="32"/>
        </w:rPr>
        <w:t>高质量发展，根据《</w:t>
      </w:r>
      <w:r>
        <w:rPr>
          <w:rFonts w:hint="default" w:ascii="Times New Roman" w:hAnsi="Times New Roman" w:eastAsia="方正仿宋_GB2312" w:cs="Times New Roman"/>
          <w:color w:val="auto"/>
          <w:sz w:val="32"/>
          <w:szCs w:val="32"/>
        </w:rPr>
        <w:t>葛店开发区强化知识产权保护推动经济高质量发展若干措施</w:t>
      </w:r>
      <w:r>
        <w:rPr>
          <w:rFonts w:hint="default" w:ascii="Times New Roman" w:hAnsi="Times New Roman" w:eastAsia="方正仿宋_GB2312" w:cs="Times New Roman"/>
          <w:i w:val="0"/>
          <w:caps w:val="0"/>
          <w:color w:val="auto"/>
          <w:spacing w:val="0"/>
          <w:sz w:val="32"/>
          <w:szCs w:val="32"/>
        </w:rPr>
        <w:t>》（鄂葛管发〔2021〕14号）文件精神，特制定本</w:t>
      </w:r>
      <w:r>
        <w:rPr>
          <w:rFonts w:hint="default" w:ascii="Times New Roman" w:hAnsi="Times New Roman" w:eastAsia="方正仿宋_GB2312" w:cs="Times New Roman"/>
          <w:i w:val="0"/>
          <w:caps w:val="0"/>
          <w:color w:val="auto"/>
          <w:spacing w:val="0"/>
          <w:sz w:val="32"/>
          <w:szCs w:val="32"/>
          <w:lang w:val="en-US" w:eastAsia="zh-CN"/>
        </w:rPr>
        <w:t>规定。</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黑体" w:cs="Times New Roman"/>
          <w:b w:val="0"/>
          <w:bCs/>
          <w:i w:val="0"/>
          <w:caps w:val="0"/>
          <w:color w:val="auto"/>
          <w:spacing w:val="0"/>
          <w:sz w:val="32"/>
          <w:szCs w:val="32"/>
        </w:rPr>
      </w:pPr>
      <w:r>
        <w:rPr>
          <w:rStyle w:val="6"/>
          <w:rFonts w:hint="default" w:ascii="Times New Roman" w:hAnsi="Times New Roman" w:eastAsia="黑体" w:cs="Times New Roman"/>
          <w:b w:val="0"/>
          <w:bCs/>
          <w:i w:val="0"/>
          <w:caps w:val="0"/>
          <w:color w:val="auto"/>
          <w:spacing w:val="0"/>
          <w:sz w:val="32"/>
          <w:szCs w:val="32"/>
          <w:lang w:val="en-US" w:eastAsia="zh-CN"/>
        </w:rPr>
        <w:t>一</w:t>
      </w:r>
      <w:r>
        <w:rPr>
          <w:rStyle w:val="6"/>
          <w:rFonts w:hint="default" w:ascii="Times New Roman" w:hAnsi="Times New Roman" w:eastAsia="黑体" w:cs="Times New Roman"/>
          <w:b w:val="0"/>
          <w:bCs/>
          <w:i w:val="0"/>
          <w:caps w:val="0"/>
          <w:color w:val="auto"/>
          <w:spacing w:val="0"/>
          <w:sz w:val="32"/>
          <w:szCs w:val="32"/>
          <w:lang w:eastAsia="zh-CN"/>
        </w:rPr>
        <w:t>、</w:t>
      </w:r>
      <w:r>
        <w:rPr>
          <w:rStyle w:val="6"/>
          <w:rFonts w:hint="default" w:ascii="Times New Roman" w:hAnsi="Times New Roman" w:eastAsia="黑体" w:cs="Times New Roman"/>
          <w:b w:val="0"/>
          <w:bCs/>
          <w:i w:val="0"/>
          <w:caps w:val="0"/>
          <w:color w:val="auto"/>
          <w:spacing w:val="0"/>
          <w:sz w:val="32"/>
          <w:szCs w:val="32"/>
          <w:lang w:val="en-US" w:eastAsia="zh-CN"/>
        </w:rPr>
        <w:t>申报</w:t>
      </w:r>
      <w:r>
        <w:rPr>
          <w:rStyle w:val="6"/>
          <w:rFonts w:hint="default" w:ascii="Times New Roman" w:hAnsi="Times New Roman" w:eastAsia="黑体" w:cs="Times New Roman"/>
          <w:b w:val="0"/>
          <w:bCs/>
          <w:i w:val="0"/>
          <w:caps w:val="0"/>
          <w:color w:val="auto"/>
          <w:spacing w:val="0"/>
          <w:sz w:val="32"/>
          <w:szCs w:val="32"/>
        </w:rPr>
        <w:t>奖励的条件</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1</w:t>
      </w:r>
      <w:r>
        <w:rPr>
          <w:rFonts w:hint="default" w:ascii="Times New Roman" w:hAnsi="Times New Roman" w:eastAsia="方正仿宋_GB2312" w:cs="Times New Roman"/>
          <w:i w:val="0"/>
          <w:caps w:val="0"/>
          <w:color w:val="auto"/>
          <w:spacing w:val="0"/>
          <w:sz w:val="32"/>
          <w:szCs w:val="32"/>
          <w:lang w:val="en-US" w:eastAsia="zh-CN"/>
        </w:rPr>
        <w:t>.</w:t>
      </w:r>
      <w:r>
        <w:rPr>
          <w:rFonts w:hint="default" w:ascii="Times New Roman" w:hAnsi="Times New Roman" w:eastAsia="方正仿宋_GB2312" w:cs="Times New Roman"/>
          <w:i w:val="0"/>
          <w:caps w:val="0"/>
          <w:color w:val="auto"/>
          <w:spacing w:val="0"/>
          <w:sz w:val="32"/>
          <w:szCs w:val="32"/>
        </w:rPr>
        <w:t>本</w:t>
      </w:r>
      <w:r>
        <w:rPr>
          <w:rFonts w:hint="default" w:ascii="Times New Roman" w:hAnsi="Times New Roman" w:eastAsia="方正仿宋_GB2312" w:cs="Times New Roman"/>
          <w:i w:val="0"/>
          <w:caps w:val="0"/>
          <w:color w:val="auto"/>
          <w:spacing w:val="0"/>
          <w:sz w:val="32"/>
          <w:szCs w:val="32"/>
          <w:lang w:val="en-US" w:eastAsia="zh-CN"/>
        </w:rPr>
        <w:t>规定</w:t>
      </w:r>
      <w:r>
        <w:rPr>
          <w:rFonts w:hint="default" w:ascii="Times New Roman" w:hAnsi="Times New Roman" w:eastAsia="方正仿宋_GB2312" w:cs="Times New Roman"/>
          <w:i w:val="0"/>
          <w:caps w:val="0"/>
          <w:color w:val="auto"/>
          <w:spacing w:val="0"/>
          <w:sz w:val="32"/>
          <w:szCs w:val="32"/>
        </w:rPr>
        <w:t>适用于注册或者登记地</w:t>
      </w:r>
      <w:r>
        <w:rPr>
          <w:rFonts w:hint="default" w:ascii="Times New Roman" w:hAnsi="Times New Roman" w:eastAsia="方正仿宋_GB2312" w:cs="Times New Roman"/>
          <w:i w:val="0"/>
          <w:caps w:val="0"/>
          <w:color w:val="auto"/>
          <w:spacing w:val="0"/>
          <w:sz w:val="32"/>
          <w:szCs w:val="32"/>
          <w:lang w:eastAsia="zh-CN"/>
        </w:rPr>
        <w:t>（实</w:t>
      </w:r>
      <w:r>
        <w:rPr>
          <w:rFonts w:hint="default" w:ascii="Times New Roman" w:hAnsi="Times New Roman" w:eastAsia="仿宋" w:cs="Times New Roman"/>
          <w:i w:val="0"/>
          <w:caps w:val="0"/>
          <w:color w:val="auto"/>
          <w:spacing w:val="0"/>
          <w:sz w:val="32"/>
          <w:szCs w:val="32"/>
          <w:lang w:eastAsia="zh-CN"/>
        </w:rPr>
        <w:t>际经</w:t>
      </w:r>
      <w:r>
        <w:rPr>
          <w:rFonts w:hint="default" w:ascii="Times New Roman" w:hAnsi="Times New Roman" w:eastAsia="方正仿宋_GB2312" w:cs="Times New Roman"/>
          <w:i w:val="0"/>
          <w:caps w:val="0"/>
          <w:color w:val="auto"/>
          <w:spacing w:val="0"/>
          <w:sz w:val="32"/>
          <w:szCs w:val="32"/>
          <w:lang w:eastAsia="zh-CN"/>
        </w:rPr>
        <w:t>营）</w:t>
      </w:r>
      <w:r>
        <w:rPr>
          <w:rFonts w:hint="default" w:ascii="Times New Roman" w:hAnsi="Times New Roman" w:eastAsia="方正仿宋_GB2312" w:cs="Times New Roman"/>
          <w:i w:val="0"/>
          <w:caps w:val="0"/>
          <w:color w:val="auto"/>
          <w:spacing w:val="0"/>
          <w:sz w:val="32"/>
          <w:szCs w:val="32"/>
        </w:rPr>
        <w:t>在</w:t>
      </w:r>
      <w:r>
        <w:rPr>
          <w:rFonts w:hint="default" w:ascii="Times New Roman" w:hAnsi="Times New Roman" w:eastAsia="方正仿宋_GB2312" w:cs="Times New Roman"/>
          <w:i w:val="0"/>
          <w:caps w:val="0"/>
          <w:color w:val="auto"/>
          <w:spacing w:val="0"/>
          <w:sz w:val="32"/>
          <w:szCs w:val="32"/>
          <w:lang w:val="en-US" w:eastAsia="zh-CN"/>
        </w:rPr>
        <w:t>葛店经济技术开发区</w:t>
      </w:r>
      <w:r>
        <w:rPr>
          <w:rFonts w:hint="default" w:ascii="Times New Roman" w:hAnsi="Times New Roman" w:eastAsia="方正仿宋_GB2312" w:cs="Times New Roman"/>
          <w:i w:val="0"/>
          <w:caps w:val="0"/>
          <w:color w:val="auto"/>
          <w:spacing w:val="0"/>
          <w:sz w:val="32"/>
          <w:szCs w:val="32"/>
        </w:rPr>
        <w:t>的</w:t>
      </w:r>
      <w:r>
        <w:rPr>
          <w:rFonts w:hint="default" w:ascii="Times New Roman" w:hAnsi="Times New Roman" w:eastAsia="方正仿宋_GB2312" w:cs="Times New Roman"/>
          <w:i w:val="0"/>
          <w:caps w:val="0"/>
          <w:color w:val="auto"/>
          <w:spacing w:val="0"/>
          <w:sz w:val="32"/>
          <w:szCs w:val="32"/>
          <w:lang w:val="en-US" w:eastAsia="zh-CN"/>
        </w:rPr>
        <w:t>企事业单位</w:t>
      </w:r>
      <w:r>
        <w:rPr>
          <w:rFonts w:hint="default" w:ascii="Times New Roman" w:hAnsi="Times New Roman" w:eastAsia="方正仿宋_GB2312" w:cs="Times New Roman"/>
          <w:i w:val="0"/>
          <w:caps w:val="0"/>
          <w:color w:val="auto"/>
          <w:spacing w:val="0"/>
          <w:sz w:val="32"/>
          <w:szCs w:val="32"/>
        </w:rPr>
        <w:t>。</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仿宋" w:cs="Times New Roman"/>
          <w:i w:val="0"/>
          <w:caps w:val="0"/>
          <w:color w:val="auto"/>
          <w:spacing w:val="0"/>
          <w:sz w:val="32"/>
          <w:szCs w:val="32"/>
          <w:highlight w:val="none"/>
        </w:rPr>
      </w:pPr>
      <w:r>
        <w:rPr>
          <w:rFonts w:hint="default" w:ascii="Times New Roman" w:hAnsi="Times New Roman" w:eastAsia="仿宋" w:cs="Times New Roman"/>
          <w:i w:val="0"/>
          <w:caps w:val="0"/>
          <w:color w:val="auto"/>
          <w:spacing w:val="0"/>
          <w:sz w:val="32"/>
          <w:szCs w:val="32"/>
          <w:highlight w:val="none"/>
        </w:rPr>
        <w:t>2</w:t>
      </w:r>
      <w:r>
        <w:rPr>
          <w:rFonts w:hint="default" w:ascii="Times New Roman" w:hAnsi="Times New Roman" w:eastAsia="仿宋" w:cs="Times New Roman"/>
          <w:i w:val="0"/>
          <w:caps w:val="0"/>
          <w:color w:val="auto"/>
          <w:spacing w:val="0"/>
          <w:sz w:val="32"/>
          <w:szCs w:val="32"/>
          <w:highlight w:val="none"/>
          <w:lang w:eastAsia="zh-CN"/>
        </w:rPr>
        <w:t>.本</w:t>
      </w:r>
      <w:r>
        <w:rPr>
          <w:rFonts w:hint="default" w:ascii="Times New Roman" w:hAnsi="Times New Roman" w:eastAsia="仿宋" w:cs="Times New Roman"/>
          <w:i w:val="0"/>
          <w:caps w:val="0"/>
          <w:color w:val="auto"/>
          <w:spacing w:val="0"/>
          <w:sz w:val="32"/>
          <w:szCs w:val="32"/>
          <w:highlight w:val="none"/>
          <w:lang w:val="en-US" w:eastAsia="zh-CN"/>
        </w:rPr>
        <w:t>规定适用于当年对上一年度内申请主体所确定、获得、注册、认证、认定的</w:t>
      </w:r>
      <w:r>
        <w:rPr>
          <w:rFonts w:hint="default" w:ascii="Times New Roman" w:hAnsi="Times New Roman" w:eastAsia="仿宋" w:cs="Times New Roman"/>
          <w:i w:val="0"/>
          <w:caps w:val="0"/>
          <w:color w:val="auto"/>
          <w:spacing w:val="0"/>
          <w:sz w:val="32"/>
          <w:szCs w:val="32"/>
          <w:highlight w:val="none"/>
        </w:rPr>
        <w:t>知识产权</w:t>
      </w:r>
      <w:r>
        <w:rPr>
          <w:rFonts w:hint="default" w:ascii="Times New Roman" w:hAnsi="Times New Roman" w:eastAsia="仿宋" w:cs="Times New Roman"/>
          <w:i w:val="0"/>
          <w:caps w:val="0"/>
          <w:color w:val="auto"/>
          <w:spacing w:val="0"/>
          <w:sz w:val="32"/>
          <w:szCs w:val="32"/>
          <w:highlight w:val="none"/>
          <w:lang w:eastAsia="zh-CN"/>
        </w:rPr>
        <w:t>（如，</w:t>
      </w:r>
      <w:r>
        <w:rPr>
          <w:rFonts w:hint="default" w:ascii="Times New Roman" w:hAnsi="Times New Roman" w:eastAsia="仿宋" w:cs="Times New Roman"/>
          <w:i w:val="0"/>
          <w:caps w:val="0"/>
          <w:color w:val="auto"/>
          <w:spacing w:val="0"/>
          <w:sz w:val="32"/>
          <w:szCs w:val="32"/>
          <w:highlight w:val="none"/>
          <w:lang w:val="en-US" w:eastAsia="zh-CN"/>
        </w:rPr>
        <w:t>2022年认定2021年度</w:t>
      </w:r>
      <w:r>
        <w:rPr>
          <w:rFonts w:hint="default" w:ascii="Times New Roman" w:hAnsi="Times New Roman" w:eastAsia="仿宋" w:cs="Times New Roman"/>
          <w:i w:val="0"/>
          <w:caps w:val="0"/>
          <w:color w:val="auto"/>
          <w:spacing w:val="0"/>
          <w:sz w:val="32"/>
          <w:szCs w:val="32"/>
          <w:highlight w:val="none"/>
          <w:lang w:eastAsia="zh-CN"/>
        </w:rPr>
        <w:t>）</w:t>
      </w:r>
      <w:r>
        <w:rPr>
          <w:rFonts w:hint="default" w:ascii="Times New Roman" w:hAnsi="Times New Roman" w:eastAsia="仿宋" w:cs="Times New Roman"/>
          <w:i w:val="0"/>
          <w:caps w:val="0"/>
          <w:color w:val="auto"/>
          <w:spacing w:val="0"/>
          <w:sz w:val="32"/>
          <w:szCs w:val="32"/>
          <w:highlight w:val="none"/>
          <w:lang w:val="en-US" w:eastAsia="zh-CN"/>
        </w:rPr>
        <w:t>。</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lang w:val="en-US" w:eastAsia="zh-CN"/>
        </w:rPr>
        <w:t>3</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申请资助或奖励的知识产权应是在申请时法律状态合法有效的知识产权；</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lang w:val="en-US" w:eastAsia="zh-CN"/>
        </w:rPr>
        <w:t>4</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有以下情形之一的，不予资助奖励：</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（一）失效的专利</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商标；</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（二）已获得</w:t>
      </w:r>
      <w:r>
        <w:rPr>
          <w:rFonts w:hint="default" w:ascii="Times New Roman" w:hAnsi="Times New Roman" w:eastAsia="仿宋" w:cs="Times New Roman"/>
          <w:i w:val="0"/>
          <w:caps w:val="0"/>
          <w:color w:val="auto"/>
          <w:spacing w:val="0"/>
          <w:sz w:val="32"/>
          <w:szCs w:val="32"/>
          <w:lang w:eastAsia="zh-CN"/>
        </w:rPr>
        <w:t>省</w:t>
      </w:r>
      <w:r>
        <w:rPr>
          <w:rFonts w:hint="default" w:ascii="Times New Roman" w:hAnsi="Times New Roman" w:eastAsia="方正仿宋_GB2312" w:cs="Times New Roman"/>
          <w:i w:val="0"/>
          <w:caps w:val="0"/>
          <w:color w:val="auto"/>
          <w:spacing w:val="0"/>
          <w:sz w:val="32"/>
          <w:szCs w:val="32"/>
        </w:rPr>
        <w:t>市级财政支持的专利</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商标；</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（三）存在权属纠纷的专利</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商标；</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val="en-US" w:eastAsia="zh-CN"/>
        </w:rPr>
        <w:t>四</w:t>
      </w:r>
      <w:r>
        <w:rPr>
          <w:rFonts w:hint="default" w:ascii="Times New Roman" w:hAnsi="Times New Roman" w:eastAsia="方正仿宋_GB2312" w:cs="Times New Roman"/>
          <w:i w:val="0"/>
          <w:caps w:val="0"/>
          <w:color w:val="auto"/>
          <w:spacing w:val="0"/>
          <w:sz w:val="32"/>
          <w:szCs w:val="32"/>
        </w:rPr>
        <w:t>）被列入失信联合惩戒名单的申请人；</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val="en-US" w:eastAsia="zh-CN"/>
        </w:rPr>
        <w:t>五</w:t>
      </w:r>
      <w:r>
        <w:rPr>
          <w:rFonts w:hint="default" w:ascii="Times New Roman" w:hAnsi="Times New Roman" w:eastAsia="方正仿宋_GB2312" w:cs="Times New Roman"/>
          <w:i w:val="0"/>
          <w:caps w:val="0"/>
          <w:color w:val="auto"/>
          <w:spacing w:val="0"/>
          <w:sz w:val="32"/>
          <w:szCs w:val="32"/>
        </w:rPr>
        <w:t>）其他依法律法规规定不能予以资助奖励的情形。</w:t>
      </w:r>
    </w:p>
    <w:p>
      <w:pPr>
        <w:keepNext w:val="0"/>
        <w:keepLines w:val="0"/>
        <w:pageBreakBefore w:val="0"/>
        <w:widowControl w:val="0"/>
        <w:kinsoku/>
        <w:overflowPunct/>
        <w:autoSpaceDE/>
        <w:autoSpaceDN/>
        <w:bidi w:val="0"/>
        <w:adjustRightInd/>
        <w:snapToGrid/>
        <w:spacing w:line="50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lang w:val="en-US" w:eastAsia="zh-CN"/>
        </w:rPr>
        <w:t>5</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申请资助或奖励的知识产权应符合《</w:t>
      </w:r>
      <w:r>
        <w:rPr>
          <w:rFonts w:hint="default" w:ascii="Times New Roman" w:hAnsi="Times New Roman" w:eastAsia="方正仿宋_GB2312" w:cs="Times New Roman"/>
          <w:color w:val="auto"/>
          <w:sz w:val="32"/>
          <w:szCs w:val="32"/>
        </w:rPr>
        <w:t>葛店开发区强化知识产权保护推动经济高质量发展若干措施</w:t>
      </w:r>
      <w:r>
        <w:rPr>
          <w:rFonts w:hint="default" w:ascii="Times New Roman" w:hAnsi="Times New Roman" w:eastAsia="方正仿宋_GB2312" w:cs="Times New Roman"/>
          <w:i w:val="0"/>
          <w:caps w:val="0"/>
          <w:color w:val="auto"/>
          <w:spacing w:val="0"/>
          <w:sz w:val="32"/>
          <w:szCs w:val="32"/>
        </w:rPr>
        <w:t>》中各类资助奖励的具体条件。</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00" w:lineRule="exact"/>
        <w:ind w:left="0" w:firstLine="640" w:firstLineChars="200"/>
        <w:jc w:val="left"/>
        <w:textAlignment w:val="auto"/>
        <w:rPr>
          <w:rStyle w:val="6"/>
          <w:rFonts w:hint="default" w:ascii="Times New Roman" w:hAnsi="Times New Roman" w:eastAsia="黑体" w:cs="Times New Roman"/>
          <w:b w:val="0"/>
          <w:bCs/>
          <w:i w:val="0"/>
          <w:caps w:val="0"/>
          <w:color w:val="auto"/>
          <w:spacing w:val="0"/>
          <w:sz w:val="32"/>
          <w:szCs w:val="32"/>
          <w:lang w:val="en-US" w:eastAsia="zh-CN"/>
        </w:rPr>
      </w:pPr>
      <w:r>
        <w:rPr>
          <w:rStyle w:val="6"/>
          <w:rFonts w:hint="default" w:ascii="Times New Roman" w:hAnsi="Times New Roman" w:eastAsia="黑体" w:cs="Times New Roman"/>
          <w:b w:val="0"/>
          <w:bCs/>
          <w:i w:val="0"/>
          <w:caps w:val="0"/>
          <w:color w:val="auto"/>
          <w:spacing w:val="0"/>
          <w:sz w:val="32"/>
          <w:szCs w:val="32"/>
          <w:lang w:val="en-US" w:eastAsia="zh-CN"/>
        </w:rPr>
        <w:t>二、申报程序</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（一）申报：每年集中申报，</w:t>
      </w:r>
      <w:r>
        <w:rPr>
          <w:rFonts w:hint="default" w:ascii="Times New Roman" w:hAnsi="Times New Roman" w:eastAsia="仿宋" w:cs="Times New Roman"/>
          <w:i w:val="0"/>
          <w:caps w:val="0"/>
          <w:color w:val="auto"/>
          <w:spacing w:val="0"/>
          <w:sz w:val="32"/>
          <w:szCs w:val="32"/>
          <w:highlight w:val="none"/>
          <w:lang w:eastAsia="zh-CN"/>
        </w:rPr>
        <w:t>通过葛店开发区官网、其他媒体、线下通知等形式公示申报时间，</w:t>
      </w:r>
      <w:r>
        <w:rPr>
          <w:rFonts w:hint="default" w:ascii="Times New Roman" w:hAnsi="Times New Roman" w:eastAsia="仿宋" w:cs="Times New Roman"/>
          <w:i w:val="0"/>
          <w:caps w:val="0"/>
          <w:color w:val="auto"/>
          <w:spacing w:val="0"/>
          <w:sz w:val="32"/>
          <w:szCs w:val="32"/>
          <w:highlight w:val="none"/>
        </w:rPr>
        <w:t>申请主体应</w:t>
      </w:r>
      <w:r>
        <w:rPr>
          <w:rFonts w:hint="default" w:ascii="Times New Roman" w:hAnsi="Times New Roman" w:eastAsia="方正仿宋_GB2312" w:cs="Times New Roman"/>
          <w:i w:val="0"/>
          <w:caps w:val="0"/>
          <w:color w:val="auto"/>
          <w:spacing w:val="0"/>
          <w:sz w:val="32"/>
          <w:szCs w:val="32"/>
        </w:rPr>
        <w:t>当根据申报指南和申报通知要求及时申报，逾期不予受理。申请主体原则上应自行申请资助奖励，每个申报周期内，申请主体仅能申请一次。已委托知识产权服务机构申报的申请主体，同一申报周期内不得再自行申报。</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（二）受理：鄂州市场监督管理局葛店分局负责受理知识产权专项奖励补助资金的申请，对符合受理条件的申请予以登记、审核、汇总。</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下列情况不予受理：</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1.没有按照规定提交所需材料的；</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2.重要信息填写不全的，如专利号、收款人户名、账号、联系人和联系电话等填写不详，单位开户银行、银行账号、银行户名等信息填写不准确，申报人名称与银行户名不一致或者申报人姓名与身份证明不一致等；</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3.字迹不清楚或涂改的申报材料不予受理；</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4.弄虚作假或重复申报的；</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5.知识产权有争议的。</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eastAsia="zh-CN"/>
        </w:rPr>
        <w:t>三</w:t>
      </w:r>
      <w:r>
        <w:rPr>
          <w:rFonts w:hint="default" w:ascii="Times New Roman" w:hAnsi="Times New Roman" w:eastAsia="方正仿宋_GB2312" w:cs="Times New Roman"/>
          <w:i w:val="0"/>
          <w:caps w:val="0"/>
          <w:color w:val="auto"/>
          <w:spacing w:val="0"/>
          <w:sz w:val="32"/>
          <w:szCs w:val="32"/>
        </w:rPr>
        <w:t>）审核评审：</w:t>
      </w:r>
      <w:r>
        <w:rPr>
          <w:rFonts w:hint="default" w:ascii="Times New Roman" w:hAnsi="Times New Roman" w:eastAsia="方正仿宋_GB2312" w:cs="Times New Roman"/>
          <w:i w:val="0"/>
          <w:caps w:val="0"/>
          <w:color w:val="auto"/>
          <w:spacing w:val="0"/>
          <w:sz w:val="32"/>
          <w:szCs w:val="32"/>
          <w:lang w:val="en-US" w:eastAsia="zh-CN"/>
        </w:rPr>
        <w:t>鄂州市市场监管局葛店分局</w:t>
      </w:r>
      <w:r>
        <w:rPr>
          <w:rFonts w:hint="default" w:ascii="Times New Roman" w:hAnsi="Times New Roman" w:eastAsia="方正仿宋_GB2312" w:cs="Times New Roman"/>
          <w:i w:val="0"/>
          <w:caps w:val="0"/>
          <w:color w:val="auto"/>
          <w:spacing w:val="0"/>
          <w:sz w:val="32"/>
          <w:szCs w:val="32"/>
        </w:rPr>
        <w:t>组织对申请奖励补助的类型</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申请人的信息以及申请奖励补助的相关材料信息进行审核，审核合格后在初审人</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审核人栏签字。经审核不符合要求的申请主体，应对申报信息和材料进行修改补正并重新提交，未在规定时限内重新提交或重新提交后仍不符合要求的，视为放弃资助奖励申请。</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eastAsia="zh-CN"/>
        </w:rPr>
        <w:t>四</w:t>
      </w:r>
      <w:r>
        <w:rPr>
          <w:rFonts w:hint="default" w:ascii="Times New Roman" w:hAnsi="Times New Roman" w:eastAsia="方正仿宋_GB2312" w:cs="Times New Roman"/>
          <w:i w:val="0"/>
          <w:caps w:val="0"/>
          <w:color w:val="auto"/>
          <w:spacing w:val="0"/>
          <w:sz w:val="32"/>
          <w:szCs w:val="32"/>
        </w:rPr>
        <w:t>）公示</w:t>
      </w:r>
      <w:r>
        <w:rPr>
          <w:rFonts w:hint="eastAsia" w:ascii="Times New Roman" w:hAnsi="Times New Roman" w:eastAsia="方正仿宋_GB2312" w:cs="Times New Roman"/>
          <w:i w:val="0"/>
          <w:caps w:val="0"/>
          <w:color w:val="auto"/>
          <w:spacing w:val="0"/>
          <w:sz w:val="32"/>
          <w:szCs w:val="32"/>
          <w:lang w:eastAsia="zh-CN"/>
        </w:rPr>
        <w:t>确认</w:t>
      </w:r>
      <w:r>
        <w:rPr>
          <w:rFonts w:hint="default" w:ascii="Times New Roman" w:hAnsi="Times New Roman" w:eastAsia="方正仿宋_GB2312" w:cs="Times New Roman"/>
          <w:i w:val="0"/>
          <w:caps w:val="0"/>
          <w:color w:val="auto"/>
          <w:spacing w:val="0"/>
          <w:sz w:val="32"/>
          <w:szCs w:val="32"/>
        </w:rPr>
        <w:t>：通过审核的资助奖励发放名单在</w:t>
      </w:r>
      <w:r>
        <w:rPr>
          <w:rFonts w:hint="default" w:ascii="Times New Roman" w:hAnsi="Times New Roman" w:eastAsia="方正仿宋_GB2312" w:cs="Times New Roman"/>
          <w:i w:val="0"/>
          <w:caps w:val="0"/>
          <w:color w:val="auto"/>
          <w:spacing w:val="0"/>
          <w:sz w:val="32"/>
          <w:szCs w:val="32"/>
          <w:lang w:val="en-US" w:eastAsia="zh-CN"/>
        </w:rPr>
        <w:t>葛店经济技术开发区官方网站</w:t>
      </w:r>
      <w:r>
        <w:rPr>
          <w:rFonts w:hint="default" w:ascii="Times New Roman" w:hAnsi="Times New Roman" w:eastAsia="方正仿宋_GB2312" w:cs="Times New Roman"/>
          <w:i w:val="0"/>
          <w:caps w:val="0"/>
          <w:color w:val="auto"/>
          <w:spacing w:val="0"/>
          <w:sz w:val="32"/>
          <w:szCs w:val="32"/>
        </w:rPr>
        <w:t>公示，公示期不少于5个工作日</w:t>
      </w:r>
      <w:r>
        <w:rPr>
          <w:rFonts w:hint="default" w:ascii="Times New Roman" w:hAnsi="Times New Roman" w:eastAsia="方正仿宋_GB2312" w:cs="Times New Roman"/>
          <w:i w:val="0"/>
          <w:caps w:val="0"/>
          <w:color w:val="auto"/>
          <w:spacing w:val="0"/>
          <w:sz w:val="32"/>
          <w:szCs w:val="32"/>
          <w:lang w:eastAsia="zh-CN"/>
        </w:rPr>
        <w:t>。如</w:t>
      </w:r>
      <w:r>
        <w:rPr>
          <w:rFonts w:hint="default" w:ascii="Times New Roman" w:hAnsi="Times New Roman" w:eastAsia="方正仿宋_GB2312" w:cs="Times New Roman"/>
          <w:i w:val="0"/>
          <w:caps w:val="0"/>
          <w:color w:val="auto"/>
          <w:spacing w:val="0"/>
          <w:sz w:val="32"/>
          <w:szCs w:val="32"/>
        </w:rPr>
        <w:t>对资助奖励持有异议的单位或个人，应在公示期内以书面形式向</w:t>
      </w:r>
      <w:r>
        <w:rPr>
          <w:rFonts w:hint="default" w:ascii="Times New Roman" w:hAnsi="Times New Roman" w:eastAsia="方正仿宋_GB2312" w:cs="Times New Roman"/>
          <w:i w:val="0"/>
          <w:caps w:val="0"/>
          <w:color w:val="auto"/>
          <w:spacing w:val="0"/>
          <w:sz w:val="32"/>
          <w:szCs w:val="32"/>
          <w:lang w:val="en-US" w:eastAsia="zh-CN"/>
        </w:rPr>
        <w:t>鄂州市市场监管局葛店分局或葛店开发区财金局</w:t>
      </w:r>
      <w:r>
        <w:rPr>
          <w:rFonts w:hint="default" w:ascii="Times New Roman" w:hAnsi="Times New Roman" w:eastAsia="方正仿宋_GB2312" w:cs="Times New Roman"/>
          <w:i w:val="0"/>
          <w:caps w:val="0"/>
          <w:color w:val="auto"/>
          <w:spacing w:val="0"/>
          <w:sz w:val="32"/>
          <w:szCs w:val="32"/>
        </w:rPr>
        <w:t>提交</w:t>
      </w:r>
      <w:r>
        <w:rPr>
          <w:rFonts w:hint="default" w:ascii="Times New Roman" w:hAnsi="Times New Roman" w:eastAsia="方正仿宋_GB2312" w:cs="Times New Roman"/>
          <w:i w:val="0"/>
          <w:caps w:val="0"/>
          <w:color w:val="auto"/>
          <w:spacing w:val="0"/>
          <w:sz w:val="32"/>
          <w:szCs w:val="32"/>
          <w:lang w:eastAsia="zh-CN"/>
        </w:rPr>
        <w:t>书面</w:t>
      </w:r>
      <w:r>
        <w:rPr>
          <w:rFonts w:hint="default" w:ascii="Times New Roman" w:hAnsi="Times New Roman" w:eastAsia="方正仿宋_GB2312" w:cs="Times New Roman"/>
          <w:i w:val="0"/>
          <w:caps w:val="0"/>
          <w:color w:val="auto"/>
          <w:spacing w:val="0"/>
          <w:sz w:val="32"/>
          <w:szCs w:val="32"/>
        </w:rPr>
        <w:t>异议材料，</w:t>
      </w:r>
      <w:r>
        <w:rPr>
          <w:rFonts w:hint="default" w:ascii="Times New Roman" w:hAnsi="Times New Roman" w:eastAsia="方正仿宋_GB2312" w:cs="Times New Roman"/>
          <w:i w:val="0"/>
          <w:caps w:val="0"/>
          <w:color w:val="auto"/>
          <w:spacing w:val="0"/>
          <w:sz w:val="32"/>
          <w:szCs w:val="32"/>
          <w:lang w:val="en-US" w:eastAsia="zh-CN"/>
        </w:rPr>
        <w:t>鄂州市市场监管局葛店分局和区财金局</w:t>
      </w:r>
      <w:r>
        <w:rPr>
          <w:rFonts w:hint="default" w:ascii="Times New Roman" w:hAnsi="Times New Roman" w:eastAsia="方正仿宋_GB2312" w:cs="Times New Roman"/>
          <w:i w:val="0"/>
          <w:caps w:val="0"/>
          <w:color w:val="auto"/>
          <w:spacing w:val="0"/>
          <w:sz w:val="32"/>
          <w:szCs w:val="32"/>
        </w:rPr>
        <w:t>接到异议后应及时复查核实</w:t>
      </w:r>
      <w:r>
        <w:rPr>
          <w:rFonts w:hint="default" w:ascii="Times New Roman" w:hAnsi="Times New Roman" w:eastAsia="方正仿宋_GB2312" w:cs="Times New Roman"/>
          <w:i w:val="0"/>
          <w:caps w:val="0"/>
          <w:color w:val="auto"/>
          <w:spacing w:val="0"/>
          <w:sz w:val="32"/>
          <w:szCs w:val="32"/>
          <w:lang w:eastAsia="zh-CN"/>
        </w:rPr>
        <w:t>。逾期且无正当理由的不予受</w:t>
      </w:r>
      <w:r>
        <w:rPr>
          <w:rFonts w:hint="default" w:ascii="Times New Roman" w:hAnsi="Times New Roman" w:eastAsia="方正仿宋_GB2312" w:cs="Times New Roman"/>
          <w:i w:val="0"/>
          <w:caps w:val="0"/>
          <w:color w:val="auto"/>
          <w:spacing w:val="0"/>
          <w:sz w:val="32"/>
          <w:szCs w:val="32"/>
          <w:highlight w:val="none"/>
          <w:shd w:val="clear"/>
          <w:lang w:eastAsia="zh-CN"/>
        </w:rPr>
        <w:t>理</w:t>
      </w:r>
      <w:r>
        <w:rPr>
          <w:rFonts w:hint="default" w:ascii="Times New Roman" w:hAnsi="Times New Roman" w:eastAsia="方正仿宋_GB2312" w:cs="Times New Roman"/>
          <w:i w:val="0"/>
          <w:caps w:val="0"/>
          <w:color w:val="auto"/>
          <w:spacing w:val="0"/>
          <w:sz w:val="32"/>
          <w:szCs w:val="32"/>
          <w:highlight w:val="none"/>
          <w:shd w:val="clear"/>
        </w:rPr>
        <w:t>。公示期满</w:t>
      </w:r>
      <w:r>
        <w:rPr>
          <w:rFonts w:hint="default" w:ascii="Times New Roman" w:hAnsi="Times New Roman" w:eastAsia="方正仿宋_GB2312" w:cs="Times New Roman"/>
          <w:i w:val="0"/>
          <w:caps w:val="0"/>
          <w:color w:val="auto"/>
          <w:spacing w:val="0"/>
          <w:sz w:val="32"/>
          <w:szCs w:val="32"/>
          <w:highlight w:val="none"/>
          <w:shd w:val="clear"/>
          <w:lang w:eastAsia="zh-CN"/>
        </w:rPr>
        <w:t>，确认</w:t>
      </w:r>
      <w:r>
        <w:rPr>
          <w:rFonts w:hint="default" w:ascii="Times New Roman" w:hAnsi="Times New Roman" w:eastAsia="方正仿宋_GB2312" w:cs="Times New Roman"/>
          <w:i w:val="0"/>
          <w:caps w:val="0"/>
          <w:color w:val="auto"/>
          <w:spacing w:val="0"/>
          <w:sz w:val="32"/>
          <w:szCs w:val="32"/>
          <w:highlight w:val="none"/>
          <w:shd w:val="clear"/>
        </w:rPr>
        <w:t>后按公示结果予以资助奖励。</w:t>
      </w:r>
      <w:r>
        <w:rPr>
          <w:rFonts w:hint="default" w:ascii="Times New Roman" w:hAnsi="Times New Roman" w:eastAsia="方正仿宋_GB2312" w:cs="Times New Roman"/>
          <w:i w:val="0"/>
          <w:caps w:val="0"/>
          <w:color w:val="auto"/>
          <w:spacing w:val="0"/>
          <w:sz w:val="32"/>
          <w:szCs w:val="32"/>
          <w:highlight w:val="none"/>
          <w:shd w:val="clear"/>
          <w:lang w:eastAsia="zh-CN"/>
        </w:rPr>
        <w:t>公示及确认情况</w:t>
      </w:r>
      <w:r>
        <w:rPr>
          <w:rFonts w:hint="default" w:ascii="Times New Roman" w:hAnsi="Times New Roman" w:eastAsia="仿宋" w:cs="Times New Roman"/>
          <w:i w:val="0"/>
          <w:caps w:val="0"/>
          <w:color w:val="auto"/>
          <w:spacing w:val="0"/>
          <w:sz w:val="32"/>
          <w:szCs w:val="32"/>
          <w:highlight w:val="none"/>
          <w:shd w:val="clear"/>
          <w:lang w:eastAsia="zh-CN"/>
        </w:rPr>
        <w:t>抄告</w:t>
      </w:r>
      <w:r>
        <w:rPr>
          <w:rFonts w:hint="default" w:ascii="Times New Roman" w:hAnsi="Times New Roman" w:eastAsia="方正仿宋_GB2312" w:cs="Times New Roman"/>
          <w:i w:val="0"/>
          <w:caps w:val="0"/>
          <w:color w:val="auto"/>
          <w:spacing w:val="0"/>
          <w:sz w:val="32"/>
          <w:szCs w:val="32"/>
          <w:highlight w:val="none"/>
          <w:shd w:val="clear"/>
          <w:lang w:val="en-US" w:eastAsia="zh-CN"/>
        </w:rPr>
        <w:t>葛店经济技术开发区经济发展局、葛店开发区财金局。</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eastAsia="zh-CN"/>
        </w:rPr>
        <w:t>五</w:t>
      </w:r>
      <w:r>
        <w:rPr>
          <w:rFonts w:hint="default" w:ascii="Times New Roman" w:hAnsi="Times New Roman" w:eastAsia="方正仿宋_GB2312" w:cs="Times New Roman"/>
          <w:i w:val="0"/>
          <w:caps w:val="0"/>
          <w:color w:val="auto"/>
          <w:spacing w:val="0"/>
          <w:sz w:val="32"/>
          <w:szCs w:val="32"/>
        </w:rPr>
        <w:t>）资金发放：</w:t>
      </w:r>
      <w:r>
        <w:rPr>
          <w:rFonts w:hint="default" w:ascii="Times New Roman" w:hAnsi="Times New Roman" w:eastAsia="方正仿宋_GB2312" w:cs="Times New Roman"/>
          <w:i w:val="0"/>
          <w:caps w:val="0"/>
          <w:color w:val="auto"/>
          <w:spacing w:val="0"/>
          <w:sz w:val="32"/>
          <w:szCs w:val="32"/>
          <w:lang w:eastAsia="zh-CN"/>
        </w:rPr>
        <w:t>葛店开发区财金局</w:t>
      </w:r>
      <w:r>
        <w:rPr>
          <w:rFonts w:hint="default" w:ascii="Times New Roman" w:hAnsi="Times New Roman" w:eastAsia="方正仿宋_GB2312" w:cs="Times New Roman"/>
          <w:i w:val="0"/>
          <w:caps w:val="0"/>
          <w:color w:val="auto"/>
          <w:spacing w:val="0"/>
          <w:sz w:val="32"/>
          <w:szCs w:val="32"/>
        </w:rPr>
        <w:t>通过银行转账的方式发放资助奖励资金。</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Style w:val="6"/>
          <w:rFonts w:hint="default" w:ascii="Times New Roman" w:hAnsi="Times New Roman" w:eastAsia="黑体" w:cs="Times New Roman"/>
          <w:b w:val="0"/>
          <w:bCs/>
          <w:i w:val="0"/>
          <w:caps w:val="0"/>
          <w:color w:val="auto"/>
          <w:spacing w:val="0"/>
          <w:sz w:val="32"/>
          <w:szCs w:val="32"/>
          <w:lang w:val="en-US" w:eastAsia="zh-CN"/>
        </w:rPr>
      </w:pPr>
      <w:r>
        <w:rPr>
          <w:rStyle w:val="6"/>
          <w:rFonts w:hint="default" w:ascii="Times New Roman" w:hAnsi="Times New Roman" w:eastAsia="黑体" w:cs="Times New Roman"/>
          <w:b w:val="0"/>
          <w:bCs/>
          <w:i w:val="0"/>
          <w:caps w:val="0"/>
          <w:color w:val="auto"/>
          <w:spacing w:val="0"/>
          <w:sz w:val="32"/>
          <w:szCs w:val="32"/>
          <w:lang w:val="en-US" w:eastAsia="zh-CN"/>
        </w:rPr>
        <w:t>三、申请材料</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（一）《</w:t>
      </w:r>
      <w:r>
        <w:rPr>
          <w:rFonts w:hint="default" w:ascii="Times New Roman" w:hAnsi="Times New Roman" w:eastAsia="方正仿宋_GB2312" w:cs="Times New Roman"/>
          <w:i w:val="0"/>
          <w:caps w:val="0"/>
          <w:color w:val="auto"/>
          <w:spacing w:val="0"/>
          <w:sz w:val="32"/>
          <w:szCs w:val="32"/>
          <w:lang w:val="en-US" w:eastAsia="zh-CN"/>
        </w:rPr>
        <w:t>葛店经济技术开发区</w:t>
      </w:r>
      <w:r>
        <w:rPr>
          <w:rFonts w:hint="default" w:ascii="Times New Roman" w:hAnsi="Times New Roman" w:eastAsia="方正仿宋_GB2312" w:cs="Times New Roman"/>
          <w:i w:val="0"/>
          <w:caps w:val="0"/>
          <w:color w:val="auto"/>
          <w:spacing w:val="0"/>
          <w:sz w:val="32"/>
          <w:szCs w:val="32"/>
        </w:rPr>
        <w:t>知识产权资助奖励申请表》；</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（二）单位申请的需提交企业营业执照</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法人登记证书；自然人申请的需提交身份证明和在本地区居住或工作的相关证明材料；</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（三）发明专利证书和专利年费缴费凭证原件及复印件；</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val="en-US" w:eastAsia="zh-CN"/>
        </w:rPr>
        <w:t>四</w:t>
      </w:r>
      <w:r>
        <w:rPr>
          <w:rFonts w:hint="default" w:ascii="Times New Roman" w:hAnsi="Times New Roman" w:eastAsia="方正仿宋_GB2312" w:cs="Times New Roman"/>
          <w:i w:val="0"/>
          <w:caps w:val="0"/>
          <w:color w:val="auto"/>
          <w:spacing w:val="0"/>
          <w:sz w:val="32"/>
          <w:szCs w:val="32"/>
        </w:rPr>
        <w:t>）商标注册证原件及复印件；</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lang w:eastAsia="zh-CN"/>
        </w:rPr>
        <w:t>（五）</w:t>
      </w:r>
      <w:r>
        <w:rPr>
          <w:rFonts w:hint="default" w:ascii="Times New Roman" w:hAnsi="Times New Roman" w:eastAsia="方正仿宋_GB2312" w:cs="Times New Roman"/>
          <w:i w:val="0"/>
          <w:caps w:val="0"/>
          <w:color w:val="auto"/>
          <w:spacing w:val="0"/>
          <w:sz w:val="32"/>
          <w:szCs w:val="32"/>
        </w:rPr>
        <w:t>（个人申请）个人身份证及名下银行卡原件及复印件/（企事业单位申请）企事业单位营业执照或组织机构代码证原件及复印件</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《开户许可证》复印件；</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（六）</w:t>
      </w:r>
      <w:r>
        <w:rPr>
          <w:rFonts w:hint="default" w:ascii="Times New Roman" w:hAnsi="Times New Roman" w:eastAsia="方正仿宋_GB2312" w:cs="Times New Roman"/>
          <w:i w:val="0"/>
          <w:caps w:val="0"/>
          <w:color w:val="auto"/>
          <w:spacing w:val="0"/>
          <w:sz w:val="32"/>
          <w:szCs w:val="32"/>
        </w:rPr>
        <w:t>有多个专利权人的，应委托或指定共同权利人之一办理奖励手续，需填写授权委托书；</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lang w:val="en-US" w:eastAsia="zh-CN"/>
        </w:rPr>
        <w:t>七</w:t>
      </w:r>
      <w:r>
        <w:rPr>
          <w:rFonts w:hint="default" w:ascii="Times New Roman" w:hAnsi="Times New Roman" w:eastAsia="方正仿宋_GB2312" w:cs="Times New Roman"/>
          <w:i w:val="0"/>
          <w:caps w:val="0"/>
          <w:color w:val="auto"/>
          <w:spacing w:val="0"/>
          <w:sz w:val="32"/>
          <w:szCs w:val="32"/>
        </w:rPr>
        <w:t>）</w:t>
      </w:r>
      <w:r>
        <w:rPr>
          <w:rFonts w:hint="default" w:ascii="Times New Roman" w:hAnsi="Times New Roman" w:eastAsia="方正仿宋_GB2312" w:cs="Times New Roman"/>
          <w:i w:val="0"/>
          <w:caps w:val="0"/>
          <w:color w:val="auto"/>
          <w:spacing w:val="0"/>
          <w:sz w:val="32"/>
          <w:szCs w:val="32"/>
          <w:highlight w:val="none"/>
        </w:rPr>
        <w:t>其他</w:t>
      </w:r>
      <w:r>
        <w:rPr>
          <w:rFonts w:hint="default" w:ascii="Times New Roman" w:hAnsi="Times New Roman" w:eastAsia="方正仿宋_GB2312" w:cs="Times New Roman"/>
          <w:i w:val="0"/>
          <w:caps w:val="0"/>
          <w:color w:val="auto"/>
          <w:spacing w:val="0"/>
          <w:sz w:val="32"/>
          <w:szCs w:val="32"/>
          <w:highlight w:val="none"/>
          <w:lang w:eastAsia="zh-CN"/>
        </w:rPr>
        <w:t>应符合《若干措施》规定</w:t>
      </w:r>
      <w:r>
        <w:rPr>
          <w:rFonts w:hint="default" w:ascii="Times New Roman" w:hAnsi="Times New Roman" w:eastAsia="方正仿宋_GB2312" w:cs="Times New Roman"/>
          <w:i w:val="0"/>
          <w:caps w:val="0"/>
          <w:color w:val="auto"/>
          <w:spacing w:val="0"/>
          <w:sz w:val="32"/>
          <w:szCs w:val="32"/>
          <w:highlight w:val="none"/>
        </w:rPr>
        <w:t>需要提供的资料。</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为保证资金顺利到账，请申报个人及单位务必保证所填写的申报人（单位）名称</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银行户名</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开户行（具体到**银行**支行**分理处）</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账号准确无误。申报人（单位）与银行户名应一致。</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以上材料递交的原件经查验后退还。需递交的复印件</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方正仿宋_GB2312" w:cs="Times New Roman"/>
          <w:i w:val="0"/>
          <w:caps w:val="0"/>
          <w:color w:val="auto"/>
          <w:spacing w:val="0"/>
          <w:sz w:val="32"/>
          <w:szCs w:val="32"/>
        </w:rPr>
        <w:t>申请表，属于个人的应有本人签字</w:t>
      </w:r>
      <w:r>
        <w:rPr>
          <w:rFonts w:hint="default" w:ascii="Times New Roman" w:hAnsi="Times New Roman" w:eastAsia="方正仿宋_GB2312" w:cs="Times New Roman"/>
          <w:i w:val="0"/>
          <w:caps w:val="0"/>
          <w:color w:val="auto"/>
          <w:spacing w:val="0"/>
          <w:sz w:val="32"/>
          <w:szCs w:val="32"/>
          <w:lang w:eastAsia="zh-CN"/>
        </w:rPr>
        <w:t>、</w:t>
      </w:r>
      <w:r>
        <w:rPr>
          <w:rFonts w:hint="default" w:ascii="Times New Roman" w:hAnsi="Times New Roman" w:eastAsia="仿宋" w:cs="Times New Roman"/>
          <w:i w:val="0"/>
          <w:caps w:val="0"/>
          <w:color w:val="auto"/>
          <w:spacing w:val="0"/>
          <w:sz w:val="32"/>
          <w:szCs w:val="32"/>
          <w:lang w:eastAsia="zh-CN"/>
        </w:rPr>
        <w:t>捺</w:t>
      </w:r>
      <w:r>
        <w:rPr>
          <w:rFonts w:hint="default" w:ascii="Times New Roman" w:hAnsi="Times New Roman" w:eastAsia="方正仿宋_GB2312" w:cs="Times New Roman"/>
          <w:i w:val="0"/>
          <w:caps w:val="0"/>
          <w:color w:val="auto"/>
          <w:spacing w:val="0"/>
          <w:sz w:val="32"/>
          <w:szCs w:val="32"/>
          <w:lang w:eastAsia="zh-CN"/>
        </w:rPr>
        <w:t>手印</w:t>
      </w:r>
      <w:r>
        <w:rPr>
          <w:rFonts w:hint="default" w:ascii="Times New Roman" w:hAnsi="Times New Roman" w:eastAsia="方正仿宋_GB2312" w:cs="Times New Roman"/>
          <w:i w:val="0"/>
          <w:caps w:val="0"/>
          <w:color w:val="auto"/>
          <w:spacing w:val="0"/>
          <w:sz w:val="32"/>
          <w:szCs w:val="32"/>
        </w:rPr>
        <w:t>，属于单位的应加盖单位公章</w:t>
      </w:r>
      <w:r>
        <w:rPr>
          <w:rFonts w:hint="default" w:ascii="Times New Roman" w:hAnsi="Times New Roman" w:eastAsia="方正仿宋_GB2312" w:cs="Times New Roman"/>
          <w:i w:val="0"/>
          <w:caps w:val="0"/>
          <w:color w:val="auto"/>
          <w:spacing w:val="0"/>
          <w:sz w:val="32"/>
          <w:szCs w:val="32"/>
          <w:lang w:eastAsia="zh-CN"/>
        </w:rPr>
        <w:t>和法定代表人实名签字</w:t>
      </w:r>
      <w:r>
        <w:rPr>
          <w:rFonts w:hint="default" w:ascii="Times New Roman" w:hAnsi="Times New Roman" w:eastAsia="方正仿宋_GB2312" w:cs="Times New Roman"/>
          <w:i w:val="0"/>
          <w:caps w:val="0"/>
          <w:color w:val="auto"/>
          <w:spacing w:val="0"/>
          <w:sz w:val="32"/>
          <w:szCs w:val="32"/>
        </w:rPr>
        <w:t>。</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rPr>
      </w:pPr>
      <w:r>
        <w:rPr>
          <w:rFonts w:hint="default" w:ascii="Times New Roman" w:hAnsi="Times New Roman" w:eastAsia="方正仿宋_GB2312" w:cs="Times New Roman"/>
          <w:i w:val="0"/>
          <w:caps w:val="0"/>
          <w:color w:val="auto"/>
          <w:spacing w:val="0"/>
          <w:sz w:val="32"/>
          <w:szCs w:val="32"/>
        </w:rPr>
        <w:t>申报材料字迹要清晰可辨，不能涂改。申请表和附件按照顺序装订成册，左侧装订，不另外附加封面。</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Style w:val="6"/>
          <w:rFonts w:hint="default" w:ascii="Times New Roman" w:hAnsi="Times New Roman" w:eastAsia="黑体" w:cs="Times New Roman"/>
          <w:b w:val="0"/>
          <w:bCs/>
          <w:i w:val="0"/>
          <w:caps w:val="0"/>
          <w:color w:val="auto"/>
          <w:spacing w:val="0"/>
          <w:sz w:val="32"/>
          <w:szCs w:val="32"/>
          <w:lang w:val="en-US" w:eastAsia="zh-CN"/>
        </w:rPr>
      </w:pPr>
      <w:r>
        <w:rPr>
          <w:rStyle w:val="6"/>
          <w:rFonts w:hint="default" w:ascii="Times New Roman" w:hAnsi="Times New Roman" w:eastAsia="黑体" w:cs="Times New Roman"/>
          <w:b w:val="0"/>
          <w:bCs/>
          <w:i w:val="0"/>
          <w:caps w:val="0"/>
          <w:color w:val="auto"/>
          <w:spacing w:val="0"/>
          <w:sz w:val="32"/>
          <w:szCs w:val="32"/>
          <w:lang w:val="en-US" w:eastAsia="zh-CN"/>
        </w:rPr>
        <w:t>四、其他情况说明</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（一）单位的户名、银行账号、开户行等信息发生变更的，需要申报人及时将盖有单位公章的变更说明、市场监管部门出具的名称变更登记信息查询结果等有关证明材料，及时报送</w:t>
      </w:r>
      <w:r>
        <w:rPr>
          <w:rFonts w:hint="default" w:ascii="Times New Roman" w:hAnsi="Times New Roman" w:eastAsia="方正仿宋_GB2312" w:cs="Times New Roman"/>
          <w:i w:val="0"/>
          <w:caps w:val="0"/>
          <w:color w:val="auto"/>
          <w:spacing w:val="0"/>
          <w:sz w:val="32"/>
          <w:szCs w:val="32"/>
          <w:lang w:val="en-US" w:eastAsia="zh-CN"/>
        </w:rPr>
        <w:t>鄂州市市场监管局葛店分局</w:t>
      </w:r>
      <w:r>
        <w:rPr>
          <w:rFonts w:hint="default" w:ascii="Times New Roman" w:hAnsi="Times New Roman" w:eastAsia="方正仿宋_GB2312" w:cs="Times New Roman"/>
          <w:i w:val="0"/>
          <w:caps w:val="0"/>
          <w:color w:val="auto"/>
          <w:spacing w:val="0"/>
          <w:sz w:val="32"/>
          <w:szCs w:val="32"/>
          <w:lang w:eastAsia="zh-CN"/>
        </w:rPr>
        <w:t>。在转账过程中，由于申请人提供的信息错误导致资金无法拨付的，视为自动放弃奖励补助。</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left"/>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（二）对审批公示的奖励补助项目与金额有质疑的，可以通过信函、电话向</w:t>
      </w:r>
      <w:r>
        <w:rPr>
          <w:rFonts w:hint="default" w:ascii="Times New Roman" w:hAnsi="Times New Roman" w:eastAsia="方正仿宋_GB2312" w:cs="Times New Roman"/>
          <w:i w:val="0"/>
          <w:caps w:val="0"/>
          <w:color w:val="auto"/>
          <w:spacing w:val="0"/>
          <w:sz w:val="32"/>
          <w:szCs w:val="32"/>
          <w:lang w:val="en-US" w:eastAsia="zh-CN"/>
        </w:rPr>
        <w:t>鄂州市市场监管局葛店分局</w:t>
      </w:r>
      <w:r>
        <w:rPr>
          <w:rFonts w:hint="default" w:ascii="Times New Roman" w:hAnsi="Times New Roman" w:eastAsia="方正仿宋_GB2312" w:cs="Times New Roman"/>
          <w:i w:val="0"/>
          <w:caps w:val="0"/>
          <w:color w:val="auto"/>
          <w:spacing w:val="0"/>
          <w:sz w:val="32"/>
          <w:szCs w:val="32"/>
          <w:lang w:eastAsia="zh-CN"/>
        </w:rPr>
        <w:t>提出。</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方正仿宋_GB2312" w:cs="Times New Roman"/>
          <w:i w:val="0"/>
          <w:caps w:val="0"/>
          <w:color w:val="auto"/>
          <w:spacing w:val="0"/>
          <w:sz w:val="32"/>
          <w:szCs w:val="32"/>
          <w:lang w:eastAsia="zh-CN"/>
        </w:rPr>
      </w:pPr>
      <w:r>
        <w:rPr>
          <w:rFonts w:hint="default" w:ascii="Times New Roman" w:hAnsi="Times New Roman" w:eastAsia="方正仿宋_GB2312" w:cs="Times New Roman"/>
          <w:i w:val="0"/>
          <w:caps w:val="0"/>
          <w:color w:val="auto"/>
          <w:spacing w:val="0"/>
          <w:sz w:val="32"/>
          <w:szCs w:val="32"/>
          <w:lang w:eastAsia="zh-CN"/>
        </w:rPr>
        <w:t>（三）申请主体应对其提供资料的真实性、准确性、完整性负责。凡采取弄虚作假骗取、套取资助奖励资金的，限期交回已拨付的资金，取消五年内申请资助奖励资金的资格；情节严重构成犯罪的，移送司法机关依法处理。知识产权服务机构接受委托办理资助奖励申请过程中弄虚作假的，取消资助奖励办理资格；情节严重构成犯罪的，移送司法机关依法处理。</w:t>
      </w:r>
    </w:p>
    <w:p>
      <w:pPr>
        <w:pStyle w:val="3"/>
        <w:keepNext w:val="0"/>
        <w:keepLines w:val="0"/>
        <w:pageBreakBefore w:val="0"/>
        <w:widowControl w:val="0"/>
        <w:suppressLineNumbers w:val="0"/>
        <w:kinsoku/>
        <w:overflowPunct/>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仿宋" w:cs="Times New Roman"/>
          <w:i w:val="0"/>
          <w:caps w:val="0"/>
          <w:color w:val="auto"/>
          <w:spacing w:val="0"/>
          <w:sz w:val="32"/>
          <w:szCs w:val="32"/>
          <w:lang w:eastAsia="zh-CN"/>
        </w:rPr>
      </w:pPr>
      <w:r>
        <w:rPr>
          <w:rFonts w:hint="default" w:ascii="Times New Roman" w:hAnsi="Times New Roman" w:eastAsia="仿宋" w:cs="Times New Roman"/>
          <w:i w:val="0"/>
          <w:caps w:val="0"/>
          <w:color w:val="auto"/>
          <w:spacing w:val="0"/>
          <w:sz w:val="32"/>
          <w:szCs w:val="32"/>
          <w:lang w:eastAsia="zh-CN"/>
        </w:rPr>
        <w:t>此</w:t>
      </w:r>
      <w:r>
        <w:rPr>
          <w:rFonts w:hint="default" w:ascii="Times New Roman" w:hAnsi="Times New Roman" w:eastAsia="方正仿宋_GB2312" w:cs="Times New Roman"/>
          <w:i w:val="0"/>
          <w:caps w:val="0"/>
          <w:color w:val="auto"/>
          <w:spacing w:val="0"/>
          <w:sz w:val="32"/>
          <w:szCs w:val="32"/>
          <w:lang w:eastAsia="zh-CN"/>
        </w:rPr>
        <w:t>程序</w:t>
      </w:r>
      <w:r>
        <w:rPr>
          <w:rFonts w:hint="default" w:ascii="Times New Roman" w:hAnsi="Times New Roman" w:eastAsia="仿宋" w:cs="Times New Roman"/>
          <w:i w:val="0"/>
          <w:caps w:val="0"/>
          <w:color w:val="auto"/>
          <w:spacing w:val="0"/>
          <w:sz w:val="32"/>
          <w:szCs w:val="32"/>
          <w:lang w:eastAsia="zh-CN"/>
        </w:rPr>
        <w:t>规定自发布之日起生效，由</w:t>
      </w:r>
      <w:r>
        <w:rPr>
          <w:rFonts w:hint="default" w:ascii="Times New Roman" w:hAnsi="Times New Roman" w:eastAsia="仿宋" w:cs="Times New Roman"/>
          <w:i w:val="0"/>
          <w:caps w:val="0"/>
          <w:color w:val="auto"/>
          <w:spacing w:val="0"/>
          <w:sz w:val="32"/>
          <w:szCs w:val="32"/>
          <w:lang w:val="en-US" w:eastAsia="zh-CN"/>
        </w:rPr>
        <w:t>鄂州市市场监管局葛店分局和葛店开发区财金局共同负责</w:t>
      </w:r>
      <w:r>
        <w:rPr>
          <w:rFonts w:hint="default" w:ascii="Times New Roman" w:hAnsi="Times New Roman" w:eastAsia="仿宋" w:cs="Times New Roman"/>
          <w:i w:val="0"/>
          <w:caps w:val="0"/>
          <w:color w:val="auto"/>
          <w:spacing w:val="0"/>
          <w:sz w:val="32"/>
          <w:szCs w:val="32"/>
          <w:lang w:eastAsia="zh-CN"/>
        </w:rPr>
        <w:t>解释</w:t>
      </w:r>
      <w:r>
        <w:rPr>
          <w:rFonts w:hint="default" w:ascii="Times New Roman" w:hAnsi="Times New Roman" w:eastAsia="仿宋" w:cs="Times New Roman"/>
          <w:i w:val="0"/>
          <w:caps w:val="0"/>
          <w:color w:val="auto"/>
          <w:spacing w:val="0"/>
          <w:sz w:val="32"/>
          <w:szCs w:val="32"/>
          <w:lang w:val="en-US" w:eastAsia="zh-CN"/>
        </w:rPr>
        <w:t>。</w:t>
      </w:r>
    </w:p>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-444500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pt;height:144pt;width:144pt;mso-position-horizontal:outside;mso-position-horizontal-relative:margin;mso-wrap-style:none;z-index:251659264;mso-width-relative:page;mso-height-relative:page;" filled="f" stroked="f" coordsize="21600,21600" o:gfxdata="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i0v0fTAAAACA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4ZDFjYmEzODBiZWNjNDIyZjExYTdkMmQ5ZDY5OGQifQ=="/>
  </w:docVars>
  <w:rsids>
    <w:rsidRoot w:val="6AE30F32"/>
    <w:rsid w:val="6AE3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2022-06-10T01:33:00Z</dcterms:created>
  <dc:creator>马利</dc:creator>
  <cp:lastModifiedBy>马利</cp:lastModifiedBy>
  <dcterms:modified xsi:type="dcterms:W3CDTF">2022-06-10T01:34:06Z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C3CFD59BB02F46D2BE2CCE02FBFE4397</vt:lpwstr>
  </property>
</Properties>
</file>