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A270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关于对鄂州市第九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人大第四次会议</w:t>
      </w:r>
    </w:p>
    <w:p w14:paraId="61D8C1D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第202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40131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建议会办工作的意见</w:t>
      </w:r>
    </w:p>
    <w:p w14:paraId="7B3CDE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sz w:val="32"/>
          <w:szCs w:val="32"/>
          <w:lang w:val="en-US" w:eastAsia="zh-CN"/>
        </w:rPr>
      </w:pPr>
    </w:p>
    <w:p w14:paraId="5143F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C</w:t>
      </w:r>
    </w:p>
    <w:p w14:paraId="1C936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市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公安局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：</w:t>
      </w:r>
    </w:p>
    <w:p w14:paraId="1EE98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现将市第九届人大代表大会第四次会议代表第20240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131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号建议的落实情况函告如下，请综合后一并答复代表。</w:t>
      </w:r>
    </w:p>
    <w:p w14:paraId="3780C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我区组织人员会同交通管理局葛店大队及设计单位，就人大代表廖和胜先生提出的建议共同进行了现场调研（见附件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  <w:lang w:eastAsia="zh-CN"/>
        </w:rPr>
        <w:t>），现回复如下：</w:t>
      </w:r>
    </w:p>
    <w:p w14:paraId="6FBD51B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道路中间限速板出于安全考虑不予取消。陶塘大道（陶塘学校至高新三路段）只有小学出口处的人行横道前设有减速带（见附件2）。按照相关法律法规和技术规定，学校门前道路应施划减速带、人行横道等设施，以强化校门及周边区域的安全防范能力，确保师生出入安全。现场设置的热熔式震荡减速带相较其他减速带已属于噪音较小类型。</w:t>
      </w:r>
    </w:p>
    <w:p w14:paraId="7C24A5D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陶塘大道现状有限速60标识标牌（见附件3）等设施。为在保证安全的前提下，尽可能减少噪音，还居民一个安全安宁的出行环境，正在制定初步方案，优化完善隔离护栏、红绿灯等交安设施。待方案通过交通管理部门审核后，再采购实施。</w:t>
      </w:r>
    </w:p>
    <w:p w14:paraId="4C135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特此回复。</w:t>
      </w:r>
    </w:p>
    <w:p w14:paraId="55BFC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7C26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E232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lang w:val="en-US" w:eastAsia="zh-CN"/>
        </w:rPr>
        <w:t xml:space="preserve">                      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葛店经开区管委会</w:t>
      </w:r>
    </w:p>
    <w:p w14:paraId="5FFA2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 xml:space="preserve">                      20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cs="Times New Roman"/>
          <w:b w:val="0"/>
          <w:bCs w:val="0"/>
          <w:color w:val="auto"/>
          <w:sz w:val="32"/>
          <w:szCs w:val="32"/>
          <w:lang w:val="en-US" w:eastAsia="zh-CN"/>
        </w:rPr>
        <w:t>24</w:t>
      </w:r>
      <w:bookmarkStart w:id="0" w:name="_GoBack"/>
      <w:bookmarkEnd w:id="0"/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日</w:t>
      </w:r>
    </w:p>
    <w:p w14:paraId="3C071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2B77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8AF5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FECE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主管领导：</w:t>
      </w:r>
      <w:r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lang w:val="en-US" w:eastAsia="zh-CN"/>
        </w:rPr>
        <w:t>杨前运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，联系电话：027-</w:t>
      </w:r>
      <w:r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lang w:val="en-US" w:eastAsia="zh-CN"/>
        </w:rPr>
        <w:t>53037035</w:t>
      </w:r>
    </w:p>
    <w:p w14:paraId="59B75B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lang w:val="en-US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经 办 人：</w:t>
      </w:r>
      <w:r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lang w:val="en-US" w:eastAsia="zh-CN"/>
        </w:rPr>
        <w:t>陕  熙</w:t>
      </w:r>
      <w:r>
        <w:rPr>
          <w:rFonts w:hint="default" w:ascii="Times New Roman" w:hAnsi="Times New Roman" w:eastAsia="仿宋" w:cs="Times New Roman"/>
          <w:b w:val="0"/>
          <w:bCs w:val="0"/>
          <w:color w:val="auto"/>
          <w:sz w:val="32"/>
          <w:szCs w:val="32"/>
          <w:lang w:val="en-US" w:eastAsia="zh-CN"/>
        </w:rPr>
        <w:t>，联系电话：027-</w:t>
      </w:r>
      <w:r>
        <w:rPr>
          <w:rFonts w:hint="eastAsia" w:ascii="Times New Roman" w:hAnsi="Times New Roman" w:cs="Times New Roman"/>
          <w:b w:val="0"/>
          <w:bCs w:val="0"/>
          <w:color w:val="auto"/>
          <w:sz w:val="32"/>
          <w:szCs w:val="32"/>
          <w:lang w:val="en-US" w:eastAsia="zh-CN"/>
        </w:rPr>
        <w:t>53037035</w:t>
      </w:r>
    </w:p>
    <w:p w14:paraId="6469DD3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1ACC7DC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DB54BE4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5C3D5D4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900EFC0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F4A7C0A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21B06E5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CFB94E4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D399188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1DE575D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29AD1EA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1892018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BAE3CD3"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FDB78F6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 w14:paraId="6197E0DB"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1" name="图片 1" descr="917c96b62a0ca7e35f91280e0ff8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7c96b62a0ca7e35f91280e0ff8d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FE07">
      <w:pPr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与交管大队、设计单位共同现场调研</w:t>
      </w:r>
    </w:p>
    <w:p w14:paraId="64CBD0FD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br w:type="page"/>
      </w:r>
    </w:p>
    <w:p w14:paraId="412CE47B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 w14:paraId="14C47FF3">
      <w:p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3433445"/>
            <wp:effectExtent l="0" t="0" r="13335" b="14605"/>
            <wp:docPr id="5" name="图片 5" descr="4a87dfa885f7a8056907e86e25bf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87dfa885f7a8056907e86e25bf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FEA8">
      <w:p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3580130"/>
            <wp:effectExtent l="0" t="0" r="13335" b="1270"/>
            <wp:docPr id="10" name="图片 10" descr="46c4dc47cfa13659c4aa6bf196c1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c4dc47cfa13659c4aa6bf196c11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A8E3">
      <w:pPr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陶塘小学出口处的热熔式震荡减速带</w:t>
      </w:r>
    </w:p>
    <w:p w14:paraId="41BC8E33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042D76B5">
      <w:pPr>
        <w:jc w:val="both"/>
      </w:pPr>
      <w:r>
        <w:drawing>
          <wp:inline distT="0" distB="0" distL="114300" distR="114300">
            <wp:extent cx="5609590" cy="3599180"/>
            <wp:effectExtent l="0" t="0" r="1016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8D86">
      <w:pPr>
        <w:jc w:val="center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陶塘大道限速60标牌</w:t>
      </w:r>
    </w:p>
    <w:p w14:paraId="3DB97060">
      <w:p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0860" cy="3969385"/>
            <wp:effectExtent l="0" t="0" r="889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38EE">
      <w:p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14670" cy="3157855"/>
            <wp:effectExtent l="0" t="0" r="5080" b="4445"/>
            <wp:docPr id="8" name="图片 8" descr="fc5790099c2cdb2a51f9f7cb10a7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5790099c2cdb2a51f9f7cb10a7e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9C90">
      <w:pPr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校区周边解除限速60及限速20标牌、注意儿童标牌</w:t>
      </w:r>
    </w:p>
    <w:p w14:paraId="3B0FABB6">
      <w:p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EFE28A"/>
    <w:multiLevelType w:val="singleLevel"/>
    <w:tmpl w:val="36EFE28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kN2JiMmQ4ZmE5N2Y5NTg3ODcyNzlmMjcyMzg1OTQifQ=="/>
  </w:docVars>
  <w:rsids>
    <w:rsidRoot w:val="7FDBE46E"/>
    <w:rsid w:val="011F1FB3"/>
    <w:rsid w:val="05A53F7F"/>
    <w:rsid w:val="082A3AEC"/>
    <w:rsid w:val="0B414D54"/>
    <w:rsid w:val="14401B5C"/>
    <w:rsid w:val="14D317E3"/>
    <w:rsid w:val="156E3A2C"/>
    <w:rsid w:val="177A05F1"/>
    <w:rsid w:val="18502365"/>
    <w:rsid w:val="19C16C8C"/>
    <w:rsid w:val="1CDD1F3A"/>
    <w:rsid w:val="1E4910B5"/>
    <w:rsid w:val="22E72A0D"/>
    <w:rsid w:val="24032071"/>
    <w:rsid w:val="27C96A6C"/>
    <w:rsid w:val="2D777B3C"/>
    <w:rsid w:val="301E3DC6"/>
    <w:rsid w:val="32DE648B"/>
    <w:rsid w:val="36C233C4"/>
    <w:rsid w:val="38F67D4E"/>
    <w:rsid w:val="3DE62160"/>
    <w:rsid w:val="3F547C63"/>
    <w:rsid w:val="43B8643F"/>
    <w:rsid w:val="491F2DC0"/>
    <w:rsid w:val="59261578"/>
    <w:rsid w:val="5B102685"/>
    <w:rsid w:val="5BE66222"/>
    <w:rsid w:val="5E9F495B"/>
    <w:rsid w:val="5F1B2730"/>
    <w:rsid w:val="6221734D"/>
    <w:rsid w:val="657F3707"/>
    <w:rsid w:val="67E40C90"/>
    <w:rsid w:val="791F0DA4"/>
    <w:rsid w:val="79FE038E"/>
    <w:rsid w:val="7BCE0BC6"/>
    <w:rsid w:val="7CF91085"/>
    <w:rsid w:val="7DE43767"/>
    <w:rsid w:val="7FDBE4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517</Words>
  <Characters>560</Characters>
  <Lines>0</Lines>
  <Paragraphs>0</Paragraphs>
  <TotalTime>2</TotalTime>
  <ScaleCrop>false</ScaleCrop>
  <LinksUpToDate>false</LinksUpToDate>
  <CharactersWithSpaces>608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2024-03-04T10:27:00Z</dcterms:created>
  <dc:creator>uos</dc:creator>
  <cp:lastModifiedBy>十三先生</cp:lastModifiedBy>
  <cp:lastPrinted>2024-06-05T10:08:00Z</cp:lastPrinted>
  <dcterms:modified xsi:type="dcterms:W3CDTF">2024-06-24T01:39:32Z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41301F16EE6A41EF9D7E311B85E3C96D_13</vt:lpwstr>
  </property>
</Properties>
</file>