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607B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鄂州市葛店经济技术开发区自动驾驶装备商业化试点管理办法（试行）</w:t>
      </w:r>
    </w:p>
    <w:p w14:paraId="5F50D06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p>
    <w:p w14:paraId="45DE28E5">
      <w:pPr>
        <w:jc w:val="center"/>
        <w:rPr>
          <w:rFonts w:hint="eastAsia" w:ascii="仿宋_GB2312" w:hAnsi="仿宋_GB2312" w:eastAsia="仿宋_GB2312" w:cs="仿宋_GB2312"/>
          <w:sz w:val="32"/>
          <w:szCs w:val="32"/>
          <w:lang w:val="en-US" w:eastAsia="zh-CN"/>
        </w:rPr>
      </w:pPr>
    </w:p>
    <w:p w14:paraId="3DAD74C4">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69A38A3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快推进自动驾驶技术的创新发展与自动驾驶装备的商业化试点应用，控制潜在风险，保障交通安全，依据《智能网联汽车道路测试与示范应用管理规范（试行）》（工信部联通装〔2021〕97号）、《鄂州市智能网联汽车道路测试与示范应用管理实施细则（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鄂州经信发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等文件精神，结合葛店经济技术开发区（以下简称</w:t>
      </w:r>
      <w:r>
        <w:rPr>
          <w:rFonts w:hint="eastAsia" w:ascii="仿宋_GB2312" w:hAnsi="仿宋_GB2312" w:eastAsia="仿宋_GB2312" w:cs="仿宋_GB2312"/>
          <w:sz w:val="32"/>
          <w:szCs w:val="32"/>
          <w:lang w:val="en-US" w:eastAsia="zh-CN"/>
        </w:rPr>
        <w:t>葛店</w:t>
      </w:r>
      <w:r>
        <w:rPr>
          <w:rFonts w:hint="eastAsia" w:ascii="仿宋_GB2312" w:hAnsi="仿宋_GB2312" w:eastAsia="仿宋_GB2312" w:cs="仿宋_GB2312"/>
          <w:sz w:val="32"/>
          <w:szCs w:val="32"/>
        </w:rPr>
        <w:t>经开区）实际情况，制定本办法。</w:t>
      </w:r>
    </w:p>
    <w:p w14:paraId="547700F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本办法下列用语的含义：</w:t>
      </w:r>
    </w:p>
    <w:p w14:paraId="27C6DE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（一）自动驾驶装备，是指未列入机动车登记管理，采用无驾驶座、无驾驶舱设计，仅行驶于城市公开道路的无人轮式运载工具。</w:t>
      </w:r>
    </w:p>
    <w:p w14:paraId="2B476E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（二）自动驾驶装备商业化试点活动，是指以自动驾驶装备为载体，以商业探索为目的开展的载货、配送、环卫、安防等多种形式的收费性服务试点活动。</w:t>
      </w:r>
    </w:p>
    <w:p w14:paraId="2166C0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（三）三同原则，是指自动驾驶装备在车型、自动驾驶系统、系统配置上完全相同。</w:t>
      </w:r>
    </w:p>
    <w:p w14:paraId="0B8277F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办法所称自动驾驶装备，作为新型道路运载工具，其在道路上的通行权、行为规范、交通违法认定及事故责任处理，在本办法未有特别规定的情况下，由公安机关交通管理部门参照现行道路交通安全法律法规中关于机动车的相关规定进行管理和处罚。处罚对象为商业化试点主体。</w:t>
      </w:r>
    </w:p>
    <w:p w14:paraId="123A0D0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鄂州市葛店经开区智能网联汽车道路测试与示范应用工作推进小组</w:t>
      </w:r>
      <w:r>
        <w:rPr>
          <w:rFonts w:hint="eastAsia" w:ascii="仿宋_GB2312" w:hAnsi="仿宋_GB2312" w:eastAsia="仿宋_GB2312" w:cs="仿宋_GB2312"/>
          <w:sz w:val="32"/>
          <w:szCs w:val="32"/>
        </w:rPr>
        <w:t>（以下简称区工作推进小组）负责本办法的统一实施、监督与管理，统筹推进试点过程中的重大事项。建立与市邮政管理局等市级部门的工作协同机制。</w:t>
      </w:r>
    </w:p>
    <w:p w14:paraId="34461B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区经济发展局负责统筹规划自动驾驶装备产业发展，协调处理部门日常事务，负责第三方</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管理机构的委托与管理工作。</w:t>
      </w:r>
    </w:p>
    <w:p w14:paraId="0360A1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区公安分局、交警大队负责处理与自动驾驶装备相关的交通违法和事故，参与拟开放道路（区域）的交通环境复杂性和安全性分析。</w:t>
      </w:r>
    </w:p>
    <w:p w14:paraId="055957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区住房和城乡建设局负责开展自动驾驶装备在道路运输和公共交通领域试点应用的前期研究工作。</w:t>
      </w:r>
    </w:p>
    <w:p w14:paraId="6C94CB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鄂州市城市大数据产业发展有限公司作为市政府</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sz w:val="32"/>
          <w:szCs w:val="32"/>
        </w:rPr>
        <w:t>的第三方专业管理机构，协助区工作推进小组负责申请主体资质初审、装备编码发放、安全监管等具体日常事务。</w:t>
      </w:r>
    </w:p>
    <w:p w14:paraId="0083E8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DD67AA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第二章 申请条件</w:t>
      </w:r>
    </w:p>
    <w:p w14:paraId="285432E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申请作为商业化试点主体的单位，应满足以下条件：</w:t>
      </w:r>
    </w:p>
    <w:p w14:paraId="740D1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（一）在中华人民共和国境内登记注册的独立法人；</w:t>
      </w:r>
    </w:p>
    <w:p w14:paraId="328AA7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（二）建立完善的内部安全运营管理制度并确保责任到人；</w:t>
      </w:r>
    </w:p>
    <w:p w14:paraId="3DE8F2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（三）具备对试点装备进行实时远程监控的能力；</w:t>
      </w:r>
    </w:p>
    <w:p w14:paraId="4C168E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（四）为每台自动驾驶装备配备现场或远程安全员，具备异常情况接管能力；</w:t>
      </w:r>
    </w:p>
    <w:p w14:paraId="4DC8B2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（五）建立定期安全维护制度，确保装备及系统正常运行；</w:t>
      </w:r>
    </w:p>
    <w:p w14:paraId="59B826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（六）具备事件记录、分析和重现的能力；</w:t>
      </w:r>
    </w:p>
    <w:p w14:paraId="63F48B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（七）事故数据需统一接入</w:t>
      </w:r>
      <w:r>
        <w:rPr>
          <w:rFonts w:hint="eastAsia" w:ascii="仿宋_GB2312" w:hAnsi="仿宋_GB2312" w:eastAsia="仿宋_GB2312" w:cs="仿宋_GB2312"/>
          <w:sz w:val="32"/>
          <w:szCs w:val="32"/>
          <w:lang w:val="en-US" w:eastAsia="zh-CN"/>
        </w:rPr>
        <w:t>鄂州市</w:t>
      </w:r>
      <w:r>
        <w:rPr>
          <w:rFonts w:hint="eastAsia" w:ascii="仿宋_GB2312" w:hAnsi="仿宋_GB2312" w:eastAsia="仿宋_GB2312" w:cs="仿宋_GB2312"/>
          <w:sz w:val="32"/>
          <w:szCs w:val="32"/>
        </w:rPr>
        <w:t>智能网联汽车监管平台；</w:t>
      </w:r>
    </w:p>
    <w:p w14:paraId="20F361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（八）具备网络安全与数据安全保障能力，数据使用符合《中华人民共和国数据安全法》等法律法规要求；</w:t>
      </w:r>
    </w:p>
    <w:p w14:paraId="10CBDE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（九）具备健全的商业化试点运营管理制度；</w:t>
      </w:r>
    </w:p>
    <w:p w14:paraId="6452E7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（十）法律、法规规定的其他条件。</w:t>
      </w:r>
    </w:p>
    <w:p w14:paraId="619287E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用于商业化试点的自动驾驶装备应满足以下条件：</w:t>
      </w:r>
    </w:p>
    <w:p w14:paraId="69959F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（一）具备出厂合格证明；</w:t>
      </w:r>
    </w:p>
    <w:p w14:paraId="3A1FB7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（二）自动驾驶系统需具备安全提醒、警示功能及冗余系统，能在故障时自动执行最小风险策略并通知安全员接管；</w:t>
      </w:r>
    </w:p>
    <w:p w14:paraId="01CC96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（三）具备人工操作（含现场与远程）与自动驾驶模式，并能进行安全、快速、便捷的模式切换与提示；</w:t>
      </w:r>
    </w:p>
    <w:p w14:paraId="198A10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备状态记录与在线监控功能，能自动记录并存储事故或失效前至少90秒的数据，存储时间不少于1年，并实时回传装备标识、控制模式、位置、速度、加速度、方向、刹车状态、灯光信号、故障情况、环境感知与响应状态、决策数据、预警与控制数据、事故数据、在线升级数据、远程安全员监控情况等信息至统一监管平台。</w:t>
      </w:r>
    </w:p>
    <w:p w14:paraId="60E090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商业化试点配备的安全员应当符合以下条件：</w:t>
      </w:r>
    </w:p>
    <w:p w14:paraId="1E54AA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（一）取得相应机动车驾驶证，具有3年以上驾驶经历，熟悉试点区域道路情况；</w:t>
      </w:r>
    </w:p>
    <w:p w14:paraId="2FB30F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（二）最近连续3个记分周期内无记满12分记录；</w:t>
      </w:r>
    </w:p>
    <w:p w14:paraId="67AE21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（三）最近1年内无超速50%以上、超员、超载、违反交通信号灯通行等严重交通违法行为记录；</w:t>
      </w:r>
    </w:p>
    <w:p w14:paraId="5D0847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（四）无饮酒后驾驶或者醉酒驾驶机动车记录，无服用国家管制的精神药品或者麻醉药品后驾驶机动车记录；</w:t>
      </w:r>
    </w:p>
    <w:p w14:paraId="0616F9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（五）无致人死亡或者重伤的交通事故责任记录；</w:t>
      </w:r>
    </w:p>
    <w:p w14:paraId="074250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（六）未达到国家法定退休年龄，与申请主体签订劳动合同或劳务合同；</w:t>
      </w:r>
    </w:p>
    <w:p w14:paraId="722ABE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（七）无癫痫病、精神病等可能影响驾驶安全的疾病病史；</w:t>
      </w:r>
    </w:p>
    <w:p w14:paraId="57A3B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（八）经过不少于50小时的远程监控平台操作、专业知识及应急处置培训。</w:t>
      </w:r>
    </w:p>
    <w:p w14:paraId="6DF4C3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782C18F">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第三章 申请流程</w:t>
      </w:r>
    </w:p>
    <w:p w14:paraId="7FEE36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申请主体应向第三方专业管理机构提交包含以下内容的申请材料：</w:t>
      </w:r>
    </w:p>
    <w:p w14:paraId="7B10DE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（一）商业化试点申请书；</w:t>
      </w:r>
    </w:p>
    <w:p w14:paraId="4F2544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（二）主体单位营业执照；</w:t>
      </w:r>
    </w:p>
    <w:p w14:paraId="5015ED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（三）商业化试点安全性自我声明；</w:t>
      </w:r>
    </w:p>
    <w:p w14:paraId="787366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（四）自动驾驶功能设计运行条件说明及其与试点路段的对应关系说明；</w:t>
      </w:r>
    </w:p>
    <w:p w14:paraId="559C2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经国家和省市认可的第三方检测机构出具的自动驾驶装备产品性能检测报告以及封闭道路测试合格报告</w:t>
      </w:r>
      <w:r>
        <w:rPr>
          <w:rFonts w:hint="eastAsia" w:ascii="仿宋_GB2312" w:hAnsi="仿宋_GB2312" w:eastAsia="仿宋_GB2312" w:cs="仿宋_GB2312"/>
          <w:sz w:val="32"/>
          <w:szCs w:val="32"/>
        </w:rPr>
        <w:t>；</w:t>
      </w:r>
    </w:p>
    <w:p w14:paraId="5BDBE3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（六）网络安全风险评估及应对措施说明；</w:t>
      </w:r>
    </w:p>
    <w:p w14:paraId="259ECA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（七）商业化试点方案，内容应包含但不限于试点路段或区域、时间、项目风险分析及应对措施；</w:t>
      </w:r>
    </w:p>
    <w:p w14:paraId="79B3EB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（八）每车购买不低于500万元人民币的交通事故责任保险凭证；</w:t>
      </w:r>
    </w:p>
    <w:p w14:paraId="7DD04C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（九）涉及地理信息数据处理的，需提供地理信息数据安全保障说明；</w:t>
      </w:r>
    </w:p>
    <w:p w14:paraId="20173E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（十）设计运行范围与拟申请测试路段交通要素的对应关系详细说明。</w:t>
      </w:r>
    </w:p>
    <w:p w14:paraId="7C804E2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自动驾驶装备商业化试点的申请流程如下：</w:t>
      </w:r>
    </w:p>
    <w:p w14:paraId="38F0A1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（一）申请主体向第三方专业管理机构提交材料。</w:t>
      </w:r>
      <w:r>
        <w:rPr>
          <w:rFonts w:hint="eastAsia" w:ascii="仿宋_GB2312" w:hAnsi="仿宋_GB2312" w:eastAsia="仿宋_GB2312" w:cs="仿宋_GB2312"/>
          <w:sz w:val="32"/>
          <w:szCs w:val="32"/>
          <w:lang w:val="en-US" w:eastAsia="zh-CN"/>
        </w:rPr>
        <w:t>第三方专业</w:t>
      </w:r>
      <w:r>
        <w:rPr>
          <w:rFonts w:hint="eastAsia" w:ascii="仿宋_GB2312" w:hAnsi="仿宋_GB2312" w:eastAsia="仿宋_GB2312" w:cs="仿宋_GB2312"/>
          <w:sz w:val="32"/>
          <w:szCs w:val="32"/>
        </w:rPr>
        <w:t>管理机构在5个工作日内完成初审（一次性审批车辆不超过50台），并将初审结果报区工作推进小组。</w:t>
      </w:r>
    </w:p>
    <w:p w14:paraId="508A3C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工作推进小组在收到材料后5个工作日内组织专家评审。在专家评审通过的前提下，区工作推进小组于5个工作日内确认申请主体的安全性自我声明。第三方专业管理机构检查安全标识后发放自我声明。商业化试点时间原则上不超过12个月。</w:t>
      </w:r>
    </w:p>
    <w:p w14:paraId="05D316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主体凭已确认的自我声明等材料，向第三方专业管理机构申领自动驾驶装备编码。编码有效期与自我声明载明时间一致。试点主体须在装备车身醒目处张贴“自动驾驶装备商业化试点”标识及紧急联系方式。</w:t>
      </w:r>
    </w:p>
    <w:p w14:paraId="1C3B60D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符合“三同原则”的自动驾驶装备，可抽取20%的车辆进行功能测试，无需对每辆车重复测试。</w:t>
      </w:r>
    </w:p>
    <w:p w14:paraId="3CFB0BF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试点主体申请增加的装备，在车型、系统、配置和试点方案上与已获资格装备一致的，经第三方专业管理机构初审确认一致性后，可报区工作推进小组直接确认资格，无需重复功能测试和方案评审。</w:t>
      </w:r>
    </w:p>
    <w:p w14:paraId="0E2EED6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试点主体需延长试点时间的，应在试点结束前2个月内提出延期申请。第三方专业管理机构在5个工作日内形成初审意见报区工作推进小组，区工作推进小组在5个工作日内决定是否批准延期，每次延期不超过12个月。</w:t>
      </w:r>
    </w:p>
    <w:p w14:paraId="182E79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D5F6E2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第四章 管理要求</w:t>
      </w:r>
    </w:p>
    <w:p w14:paraId="38AB512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试点主体在开展活动过程中，应遵守以下规定：</w:t>
      </w:r>
    </w:p>
    <w:p w14:paraId="454B3C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（一）服从公安机关交通管理部门的监督管理，遵守临时交通管控措施；</w:t>
      </w:r>
    </w:p>
    <w:p w14:paraId="7716DD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（二）与交通管理部门建立畅通的沟通渠道，及时处置反馈信息；</w:t>
      </w:r>
    </w:p>
    <w:p w14:paraId="51B04D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（三）不得擅自进行影响装备性能的软硬件变更，变更需记录、自检、报审，合格后方可实施；</w:t>
      </w:r>
    </w:p>
    <w:p w14:paraId="39059A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（四）自动驾驶装备的停靠站点、通行路线及时间须提前向第三方专业管理机构及政府主管部门报备，获批后不得随意变更。确需变更的，须重新报备获批。通行路线应限定在</w:t>
      </w:r>
      <w:r>
        <w:rPr>
          <w:rFonts w:hint="eastAsia" w:ascii="仿宋_GB2312" w:hAnsi="仿宋_GB2312" w:eastAsia="仿宋_GB2312" w:cs="仿宋_GB2312"/>
          <w:sz w:val="32"/>
          <w:szCs w:val="32"/>
          <w:lang w:val="en-US" w:eastAsia="zh-CN"/>
        </w:rPr>
        <w:t>葛店</w:t>
      </w:r>
      <w:r>
        <w:rPr>
          <w:rFonts w:hint="eastAsia" w:ascii="仿宋_GB2312" w:hAnsi="仿宋_GB2312" w:eastAsia="仿宋_GB2312" w:cs="仿宋_GB2312"/>
          <w:sz w:val="32"/>
          <w:szCs w:val="32"/>
        </w:rPr>
        <w:t>经开区已开放的智能网联道路范围内，分区域、分时段、有条件开展。</w:t>
      </w:r>
    </w:p>
    <w:p w14:paraId="41DC981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自动驾驶装备在未经允许的路段或区域外，不得开展商业化试点。开展试点活动时，应遵守以下通行规定：</w:t>
      </w:r>
    </w:p>
    <w:p w14:paraId="311FEC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在非机动车道行驶，最高时速不得超过20km/h。原则上禁止在未设非机动车道的机动车道上运行。确因试点需要途经特定混合路段的，应由试点主体提出专项申请，经区工作推进小组组织安全评估通过后，在指定时间、指定路线并采取安全保障措施的前提下通行，且最高时速不得超过40km/h。</w:t>
      </w:r>
    </w:p>
    <w:p w14:paraId="1795D6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（二）行驶过程中应开启提示灯，不得逆行；</w:t>
      </w:r>
    </w:p>
    <w:p w14:paraId="7672CF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（三）通过交叉路口时，应按照交通信号灯、标志、标线或交通警察的指挥通行；通过无上述指挥的路口时，应减速慢行，并让行人和优先通行的车辆先行；</w:t>
      </w:r>
    </w:p>
    <w:p w14:paraId="67F62C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（四）应全程与前车保持足以采取紧急制动措施的安全距离；</w:t>
      </w:r>
    </w:p>
    <w:p w14:paraId="5BBFC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（五）临时停车应在非机动车停放点；无停放点的，不得妨碍其他车辆和行人通行；</w:t>
      </w:r>
    </w:p>
    <w:p w14:paraId="77097A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（六）在街道社区、企业园区、院校、公园等内部道路活动，应遵守其管理方的规定。</w:t>
      </w:r>
    </w:p>
    <w:p w14:paraId="6481944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自动驾驶装备载物应符合核定的载质量及装载要求，不得遗洒、飘散载运物，严禁搭载法律法规禁止流通、危害国家安全、武器弹药、易燃易爆、腐蚀性、放射性等危险物品及妨碍公共安全的物品。</w:t>
      </w:r>
    </w:p>
    <w:p w14:paraId="3D25FDB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自动驾驶装备在商业化试点期间发生交通事故，经认定属于该装备一方责任的，由商业化试点主体承担赔偿责任。</w:t>
      </w:r>
    </w:p>
    <w:p w14:paraId="03B7C9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发生交通违法行为，由公安机关交通管理部门依照本办法第三条参照机动车相关规定对商业化试点主体进行处理。</w:t>
      </w:r>
    </w:p>
    <w:p w14:paraId="5ED378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发生交通事故，应依法确定责任与赔偿；构成交通肇事罪的，依法追究刑事责任。</w:t>
      </w:r>
    </w:p>
    <w:p w14:paraId="511594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发生事故时，试点主体应保护现场并立即报警。造成人员重伤、死亡或装备严重损毁的，应在24小时内将情况上报省、市、区相关主管部门，并在责任认定后5个工作日内提交完整的事故分析报告。</w:t>
      </w:r>
    </w:p>
    <w:p w14:paraId="64F6C3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5726B6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14:paraId="6AE1D1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试点主体应每季度向第三方专业管理机构提交阶段性报告，试点结束后1个月内提交总结报告。</w:t>
      </w:r>
      <w:r>
        <w:rPr>
          <w:rFonts w:hint="eastAsia" w:ascii="仿宋_GB2312" w:hAnsi="仿宋_GB2312" w:eastAsia="仿宋_GB2312" w:cs="仿宋_GB2312"/>
          <w:sz w:val="32"/>
          <w:szCs w:val="32"/>
          <w:lang w:val="en-US" w:eastAsia="zh-CN"/>
        </w:rPr>
        <w:t>第三方专业</w:t>
      </w:r>
      <w:r>
        <w:rPr>
          <w:rFonts w:hint="eastAsia" w:ascii="仿宋_GB2312" w:hAnsi="仿宋_GB2312" w:eastAsia="仿宋_GB2312" w:cs="仿宋_GB2312"/>
          <w:sz w:val="32"/>
          <w:szCs w:val="32"/>
        </w:rPr>
        <w:t>管理机构每季度将试点情况汇总报区工作推进小组。</w:t>
      </w:r>
    </w:p>
    <w:p w14:paraId="42D7C97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出现可能影响试点安全的情况时，试点主体应主动停止工作并向区工作推进小组和第三方专业管理机构报告。</w:t>
      </w:r>
    </w:p>
    <w:p w14:paraId="2DB9CF3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发生以下情况之一，区工作推进小组将取消其试点资格，1年内不再受理其申请：</w:t>
      </w:r>
    </w:p>
    <w:p w14:paraId="2FEB84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（一）提交不实材料或数据；</w:t>
      </w:r>
    </w:p>
    <w:p w14:paraId="46391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（二）未按要求上报事故材料；</w:t>
      </w:r>
    </w:p>
    <w:p w14:paraId="175B4D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（三）造成人员重伤、死亡或装备损毁等恶性事故；</w:t>
      </w:r>
    </w:p>
    <w:p w14:paraId="1F9BE1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（四）未按要求开展试点活动且未按要求整改；</w:t>
      </w:r>
    </w:p>
    <w:p w14:paraId="337C78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（五）装备出现违反交通信号灯通行、逆行等严重交通违法行为且未按要求整改。</w:t>
      </w:r>
    </w:p>
    <w:p w14:paraId="73D26A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被撤销资格的主体，其安全性自我声明及装备编码由第三方专业管理机构收回并公告作废。</w:t>
      </w:r>
    </w:p>
    <w:p w14:paraId="1D14DC4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试点过程中收集和产生的重要数据应当在境内存储。确需向境外提供的，应依法进行安全评估。个人信息出境安全管理，按照有关法律、行政法规执行。</w:t>
      </w:r>
    </w:p>
    <w:p w14:paraId="44C505D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本办法未尽事宜，按照国家、省、市最新相关文件规定执行。</w:t>
      </w:r>
    </w:p>
    <w:p w14:paraId="0F6265B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val="en-US" w:eastAsia="zh-CN"/>
        </w:rPr>
        <w:t>鄂州市葛店经开区智能网联汽车道路测试与示范应用工作推进小组</w:t>
      </w:r>
      <w:r>
        <w:rPr>
          <w:rFonts w:hint="eastAsia" w:ascii="仿宋_GB2312" w:hAnsi="仿宋_GB2312" w:eastAsia="仿宋_GB2312" w:cs="仿宋_GB2312"/>
          <w:sz w:val="32"/>
          <w:szCs w:val="32"/>
        </w:rPr>
        <w:t>负责解释，具体解释工作由区经济发展局、区住房和城乡建设局、区公安分局、区交警大队共同承担。</w:t>
      </w:r>
    </w:p>
    <w:p w14:paraId="1D29F9A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val="en-US" w:eastAsia="zh-CN"/>
        </w:rPr>
        <w:t>发布之日</w:t>
      </w:r>
      <w:bookmarkStart w:id="0" w:name="_GoBack"/>
      <w:bookmarkEnd w:id="0"/>
      <w:r>
        <w:rPr>
          <w:rFonts w:hint="eastAsia" w:ascii="仿宋_GB2312" w:hAnsi="仿宋_GB2312" w:eastAsia="仿宋_GB2312" w:cs="仿宋_GB2312"/>
          <w:sz w:val="32"/>
          <w:szCs w:val="32"/>
        </w:rPr>
        <w:t>起施行，有效期5年。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C16923-DD12-4082-9345-768AC0D9D9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3B4C9060-F2DA-4930-A535-81E63B415284}"/>
  </w:font>
  <w:font w:name="仿宋_GB2312">
    <w:altName w:val="仿宋"/>
    <w:panose1 w:val="02010609030101010101"/>
    <w:charset w:val="86"/>
    <w:family w:val="auto"/>
    <w:pitch w:val="default"/>
    <w:sig w:usb0="00000000" w:usb1="00000000" w:usb2="00000000" w:usb3="00000000" w:csb0="00040000" w:csb1="00000000"/>
    <w:embedRegular r:id="rId3" w:fontKey="{596E689F-450E-4319-B46E-ED5953D6581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D0B69"/>
    <w:rsid w:val="002B723F"/>
    <w:rsid w:val="02ED0B69"/>
    <w:rsid w:val="19191E16"/>
    <w:rsid w:val="22FC1C23"/>
    <w:rsid w:val="5C74433D"/>
    <w:rsid w:val="6F0251E5"/>
    <w:rsid w:val="7085507F"/>
    <w:rsid w:val="7BE0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4016</Words>
  <Characters>4051</Characters>
  <Lines>0</Lines>
  <Paragraphs>0</Paragraphs>
  <TotalTime>22</TotalTime>
  <ScaleCrop>false</ScaleCrop>
  <LinksUpToDate>false</LinksUpToDate>
  <CharactersWithSpaces>4080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2025-09-29T03:24:00Z</dcterms:created>
  <dc:creator>鄂州大数据-cbliang</dc:creator>
  <cp:lastModifiedBy>lry</cp:lastModifiedBy>
  <cp:lastPrinted>2025-11-14T08:08:00Z</cp:lastPrinted>
  <dcterms:modified xsi:type="dcterms:W3CDTF">2025-11-17T02:57:58Z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2DA788BF1BA4412993921F5EBA6C3FE4_13</vt:lpwstr>
  </property>
  <property fmtid="{D5CDD505-2E9C-101B-9397-08002B2CF9AE}" pid="4" name="KSOTemplateDocerSaveRecord">
    <vt:lpwstr>eyJoZGlkIjoiNjYxNzQ4ODhiOTI3YmMwYzZlNDdhOTNiNzJmNTg4YjYiLCJ1c2VySWQiOiIyNzk2MDYzNzgifQ==</vt:lpwstr>
  </property>
</Properties>
</file>